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2734" w:rsidRDefault="00F22734" w:rsidP="001B1E11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Государственное бюджетное учреждение дополнительного профессионального педагогического образования</w:t>
      </w:r>
      <w:r w:rsidR="001B1E1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центр повышения квалификации специалистов </w:t>
      </w:r>
      <w:r w:rsidR="001B1E11">
        <w:rPr>
          <w:rFonts w:ascii="Times New Roman" w:hAnsi="Times New Roman"/>
        </w:rPr>
        <w:br/>
      </w:r>
      <w:r>
        <w:rPr>
          <w:rFonts w:ascii="Times New Roman" w:hAnsi="Times New Roman"/>
        </w:rPr>
        <w:t xml:space="preserve">«ИНФОРМАЦИОННО-МЕТОДИЧЕСКИЙ ЦЕНТР» </w:t>
      </w:r>
      <w:r>
        <w:rPr>
          <w:rFonts w:ascii="Times New Roman" w:hAnsi="Times New Roman"/>
        </w:rPr>
        <w:br/>
        <w:t>Пушкин</w:t>
      </w:r>
      <w:r w:rsidR="001B1E11">
        <w:rPr>
          <w:rFonts w:ascii="Times New Roman" w:hAnsi="Times New Roman"/>
        </w:rPr>
        <w:t>ского района Санкт – Петербурга</w:t>
      </w:r>
      <w:r w:rsidR="001B1E11">
        <w:rPr>
          <w:rFonts w:ascii="Times New Roman" w:hAnsi="Times New Roman"/>
        </w:rPr>
        <w:br/>
      </w:r>
      <w:r>
        <w:rPr>
          <w:rFonts w:ascii="Times New Roman" w:hAnsi="Times New Roman"/>
        </w:rPr>
        <w:br/>
      </w:r>
      <w:r>
        <w:rPr>
          <w:rFonts w:ascii="Times New Roman" w:hAnsi="Times New Roman"/>
          <w:lang w:eastAsia="ru-RU"/>
        </w:rPr>
        <w:t xml:space="preserve">Государственное бюджетное дошкольное образовательное учреждение детский сад №11 </w:t>
      </w:r>
      <w:r>
        <w:rPr>
          <w:rFonts w:ascii="Times New Roman" w:hAnsi="Times New Roman"/>
          <w:lang w:eastAsia="ru-RU"/>
        </w:rPr>
        <w:br/>
        <w:t>Пушкинского района Санкт-Петербурга</w:t>
      </w:r>
    </w:p>
    <w:p w:rsidR="00F22734" w:rsidRDefault="00F22734" w:rsidP="001B1E11">
      <w:pPr>
        <w:spacing w:line="240" w:lineRule="auto"/>
        <w:jc w:val="center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Государственное бюджетное дошкольное образовательное учреждение детский сад №17</w:t>
      </w:r>
      <w:r w:rsidR="001B1E11">
        <w:rPr>
          <w:rFonts w:ascii="Times New Roman" w:hAnsi="Times New Roman"/>
          <w:lang w:eastAsia="ru-RU"/>
        </w:rPr>
        <w:br/>
      </w:r>
      <w:r>
        <w:rPr>
          <w:rFonts w:ascii="Times New Roman" w:hAnsi="Times New Roman"/>
          <w:lang w:eastAsia="ru-RU"/>
        </w:rPr>
        <w:t xml:space="preserve"> комбинированного ви</w:t>
      </w:r>
      <w:r w:rsidR="001B1E11">
        <w:rPr>
          <w:rFonts w:ascii="Times New Roman" w:hAnsi="Times New Roman"/>
          <w:lang w:eastAsia="ru-RU"/>
        </w:rPr>
        <w:t xml:space="preserve">да </w:t>
      </w:r>
      <w:r>
        <w:rPr>
          <w:rFonts w:ascii="Times New Roman" w:hAnsi="Times New Roman"/>
          <w:lang w:eastAsia="ru-RU"/>
        </w:rPr>
        <w:t>Пушкинского района Санкт-Петербурга</w:t>
      </w:r>
    </w:p>
    <w:p w:rsidR="00F22734" w:rsidRDefault="00F22734" w:rsidP="00F22734">
      <w:pPr>
        <w:spacing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F22734" w:rsidRDefault="00F22734" w:rsidP="00F22734">
      <w:pPr>
        <w:spacing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F22734" w:rsidRDefault="00F22734" w:rsidP="00F22734">
      <w:pPr>
        <w:spacing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F22734" w:rsidRDefault="00F22734" w:rsidP="00F22734">
      <w:pPr>
        <w:spacing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F22734" w:rsidRDefault="00F22734" w:rsidP="00F22734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Районный конкурс авторских дидактических игр и пособий «Мы — россияне!»</w:t>
      </w:r>
    </w:p>
    <w:p w:rsidR="00F22734" w:rsidRDefault="00F22734" w:rsidP="00F22734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Номинация 1. </w:t>
      </w:r>
      <w:r>
        <w:rPr>
          <w:rFonts w:ascii="Times New Roman" w:hAnsi="Times New Roman"/>
          <w:b/>
          <w:color w:val="000000"/>
          <w:sz w:val="24"/>
          <w:szCs w:val="24"/>
        </w:rPr>
        <w:t>«Настольные игры</w:t>
      </w:r>
      <w:r>
        <w:rPr>
          <w:rFonts w:ascii="Times New Roman" w:hAnsi="Times New Roman"/>
          <w:b/>
          <w:sz w:val="24"/>
          <w:szCs w:val="24"/>
          <w:lang w:eastAsia="ru-RU"/>
        </w:rPr>
        <w:t>»</w:t>
      </w:r>
    </w:p>
    <w:p w:rsidR="00F22734" w:rsidRDefault="00F22734" w:rsidP="00F22734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22734" w:rsidRDefault="00F22734" w:rsidP="00F22734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22734" w:rsidRDefault="00F22734" w:rsidP="00F22734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22734" w:rsidRDefault="00F22734" w:rsidP="00F22734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br/>
      </w:r>
      <w:r>
        <w:rPr>
          <w:rFonts w:ascii="Times New Roman" w:hAnsi="Times New Roman"/>
          <w:b/>
          <w:sz w:val="28"/>
          <w:szCs w:val="28"/>
          <w:lang w:eastAsia="ru-RU"/>
        </w:rPr>
        <w:t>Дидактическая игра: «Собиратели традиций»</w:t>
      </w:r>
    </w:p>
    <w:p w:rsidR="00F22734" w:rsidRDefault="00F22734" w:rsidP="00F22734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22734" w:rsidRDefault="00F22734" w:rsidP="00417508">
      <w:pPr>
        <w:spacing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634C1" w:rsidRDefault="009634C1" w:rsidP="00F22734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634C1" w:rsidRDefault="009634C1" w:rsidP="00F22734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22734" w:rsidRDefault="00F22734" w:rsidP="00F22734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22734" w:rsidRDefault="00F22734" w:rsidP="00F22734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Авторы: Лаврентьева Ольга Анатольевна</w:t>
      </w:r>
      <w:r>
        <w:rPr>
          <w:rFonts w:ascii="Times New Roman" w:hAnsi="Times New Roman"/>
          <w:b/>
          <w:sz w:val="24"/>
          <w:szCs w:val="24"/>
          <w:lang w:eastAsia="ru-RU"/>
        </w:rPr>
        <w:br/>
        <w:t xml:space="preserve">                    </w:t>
      </w:r>
      <w:r w:rsidR="001B1E11">
        <w:rPr>
          <w:rFonts w:ascii="Times New Roman" w:hAnsi="Times New Roman"/>
          <w:b/>
          <w:sz w:val="24"/>
          <w:szCs w:val="24"/>
          <w:lang w:eastAsia="ru-RU"/>
        </w:rPr>
        <w:t xml:space="preserve"> 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Колтунова Светлана Александровна</w:t>
      </w:r>
    </w:p>
    <w:p w:rsidR="00F22734" w:rsidRDefault="00F22734" w:rsidP="00F22734">
      <w:pPr>
        <w:spacing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F22734" w:rsidRDefault="00F22734" w:rsidP="00F2273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F22734" w:rsidRDefault="00F22734" w:rsidP="00F22734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22734" w:rsidRDefault="00F22734" w:rsidP="00F22734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1B1E11" w:rsidRDefault="001B1E11" w:rsidP="00F22734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22734" w:rsidRDefault="00F22734" w:rsidP="00F22734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01254" w:rsidRPr="00417508" w:rsidRDefault="00F22734" w:rsidP="00417508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Санкт-Петербург, 2023</w:t>
      </w:r>
    </w:p>
    <w:p w:rsidR="00686D00" w:rsidRPr="001713D7" w:rsidRDefault="00F01254" w:rsidP="001713D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13D7">
        <w:rPr>
          <w:rFonts w:ascii="Times New Roman" w:hAnsi="Times New Roman" w:cs="Times New Roman"/>
          <w:b/>
          <w:sz w:val="24"/>
          <w:szCs w:val="24"/>
        </w:rPr>
        <w:lastRenderedPageBreak/>
        <w:t>НАСТОЛЬНАЯ ИГРА   «Собиратели традиций»</w:t>
      </w:r>
    </w:p>
    <w:p w:rsidR="00E440E6" w:rsidRPr="001713D7" w:rsidRDefault="00E440E6" w:rsidP="001713D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55E8" w:rsidRPr="001713D7" w:rsidRDefault="00EB55E8" w:rsidP="001B1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13D7">
        <w:rPr>
          <w:rFonts w:ascii="Times New Roman" w:hAnsi="Times New Roman" w:cs="Times New Roman"/>
          <w:sz w:val="24"/>
          <w:szCs w:val="24"/>
        </w:rPr>
        <w:t>Одной из основных задач ФГОС ДО</w:t>
      </w:r>
      <w:r w:rsidR="00A043D7">
        <w:rPr>
          <w:rFonts w:ascii="Times New Roman" w:hAnsi="Times New Roman" w:cs="Times New Roman"/>
          <w:sz w:val="24"/>
          <w:szCs w:val="24"/>
        </w:rPr>
        <w:t xml:space="preserve"> </w:t>
      </w:r>
      <w:r w:rsidRPr="001713D7">
        <w:rPr>
          <w:rFonts w:ascii="Times New Roman" w:hAnsi="Times New Roman" w:cs="Times New Roman"/>
          <w:sz w:val="24"/>
          <w:szCs w:val="24"/>
        </w:rPr>
        <w:t xml:space="preserve">является: «объединение развития и воспитания в целостный образовательный процесс на основе духовно-нравственных и </w:t>
      </w:r>
      <w:r w:rsidR="001B1E11">
        <w:rPr>
          <w:rFonts w:ascii="Times New Roman" w:hAnsi="Times New Roman" w:cs="Times New Roman"/>
          <w:sz w:val="24"/>
          <w:szCs w:val="24"/>
        </w:rPr>
        <w:br/>
      </w:r>
      <w:r w:rsidRPr="001713D7">
        <w:rPr>
          <w:rFonts w:ascii="Times New Roman" w:hAnsi="Times New Roman" w:cs="Times New Roman"/>
          <w:sz w:val="24"/>
          <w:szCs w:val="24"/>
        </w:rPr>
        <w:t>социокультурных ценностей и принятых в обществе правил, и норм поведения в интересах человека, семьи, общества.</w:t>
      </w:r>
    </w:p>
    <w:p w:rsidR="00F75F51" w:rsidRPr="001713D7" w:rsidRDefault="00F75F51" w:rsidP="001B1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13D7">
        <w:rPr>
          <w:rFonts w:ascii="Times New Roman" w:hAnsi="Times New Roman" w:cs="Times New Roman"/>
          <w:sz w:val="24"/>
          <w:szCs w:val="24"/>
        </w:rPr>
        <w:t xml:space="preserve">Патриотическое и духовно-нравственное воспитание дошкольников включает приобщение детей к многонациональной культуре России, обеспечивающее становление </w:t>
      </w:r>
      <w:r w:rsidR="001B1E11">
        <w:rPr>
          <w:rFonts w:ascii="Times New Roman" w:hAnsi="Times New Roman" w:cs="Times New Roman"/>
          <w:sz w:val="24"/>
          <w:szCs w:val="24"/>
        </w:rPr>
        <w:br/>
      </w:r>
      <w:r w:rsidRPr="001713D7">
        <w:rPr>
          <w:rFonts w:ascii="Times New Roman" w:hAnsi="Times New Roman" w:cs="Times New Roman"/>
          <w:sz w:val="24"/>
          <w:szCs w:val="24"/>
        </w:rPr>
        <w:t>будущих патриотов посредством ознакомления с культурой и традициями народностей всей страны. Педагогам детей дошкольного возраста известно, что наиболее эффективный метод образования детей</w:t>
      </w:r>
      <w:r w:rsidR="003E5DF8" w:rsidRPr="001713D7">
        <w:rPr>
          <w:rFonts w:ascii="Times New Roman" w:hAnsi="Times New Roman" w:cs="Times New Roman"/>
          <w:sz w:val="24"/>
          <w:szCs w:val="24"/>
        </w:rPr>
        <w:t xml:space="preserve"> до семи лет – это игра. Роль взрослого в этом процессе – поддерживать интерес</w:t>
      </w:r>
      <w:r w:rsidR="00E20D96" w:rsidRPr="001713D7">
        <w:rPr>
          <w:rFonts w:ascii="Times New Roman" w:hAnsi="Times New Roman" w:cs="Times New Roman"/>
          <w:sz w:val="24"/>
          <w:szCs w:val="24"/>
        </w:rPr>
        <w:t xml:space="preserve"> детей. Обучая детей в процессе игры, мы стремимся, чтобы радость игры перешла в радость познания.</w:t>
      </w:r>
    </w:p>
    <w:p w:rsidR="00E20D96" w:rsidRPr="001713D7" w:rsidRDefault="00DA625A" w:rsidP="001B1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13D7">
        <w:rPr>
          <w:rFonts w:ascii="Times New Roman" w:hAnsi="Times New Roman" w:cs="Times New Roman"/>
          <w:sz w:val="24"/>
          <w:szCs w:val="24"/>
        </w:rPr>
        <w:t>Для решения задач образовательной деятельности по патриотическому и духовно-нравственному воспитанию нами была разработана настольная игра</w:t>
      </w:r>
      <w:r w:rsidR="00AE7E81">
        <w:rPr>
          <w:rFonts w:ascii="Times New Roman" w:hAnsi="Times New Roman" w:cs="Times New Roman"/>
          <w:sz w:val="24"/>
          <w:szCs w:val="24"/>
        </w:rPr>
        <w:t xml:space="preserve"> </w:t>
      </w:r>
      <w:r w:rsidRPr="001713D7">
        <w:rPr>
          <w:rFonts w:ascii="Times New Roman" w:hAnsi="Times New Roman" w:cs="Times New Roman"/>
          <w:sz w:val="24"/>
          <w:szCs w:val="24"/>
        </w:rPr>
        <w:t xml:space="preserve"> для детей старшего дошкольного возраста</w:t>
      </w:r>
      <w:r w:rsidR="00AC0E7B" w:rsidRPr="001713D7">
        <w:rPr>
          <w:rFonts w:ascii="Times New Roman" w:hAnsi="Times New Roman" w:cs="Times New Roman"/>
          <w:sz w:val="24"/>
          <w:szCs w:val="24"/>
        </w:rPr>
        <w:t xml:space="preserve"> «Собиратели традиций»</w:t>
      </w:r>
      <w:r w:rsidRPr="001713D7">
        <w:rPr>
          <w:rFonts w:ascii="Times New Roman" w:hAnsi="Times New Roman" w:cs="Times New Roman"/>
          <w:sz w:val="24"/>
          <w:szCs w:val="24"/>
        </w:rPr>
        <w:t>.</w:t>
      </w:r>
    </w:p>
    <w:p w:rsidR="001B1E11" w:rsidRDefault="0082354F" w:rsidP="001B1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13D7">
        <w:rPr>
          <w:rFonts w:ascii="Times New Roman" w:hAnsi="Times New Roman" w:cs="Times New Roman"/>
          <w:sz w:val="24"/>
          <w:szCs w:val="24"/>
        </w:rPr>
        <w:t>Настольные игры</w:t>
      </w:r>
      <w:r w:rsidR="00AE7E81">
        <w:rPr>
          <w:rFonts w:ascii="Times New Roman" w:hAnsi="Times New Roman" w:cs="Times New Roman"/>
          <w:sz w:val="24"/>
          <w:szCs w:val="24"/>
        </w:rPr>
        <w:t xml:space="preserve"> </w:t>
      </w:r>
      <w:r w:rsidRPr="001713D7">
        <w:rPr>
          <w:rFonts w:ascii="Times New Roman" w:hAnsi="Times New Roman" w:cs="Times New Roman"/>
          <w:sz w:val="24"/>
          <w:szCs w:val="24"/>
        </w:rPr>
        <w:t xml:space="preserve"> интересны тем,</w:t>
      </w:r>
      <w:r w:rsidR="009C10B3" w:rsidRPr="001713D7">
        <w:rPr>
          <w:rFonts w:ascii="Times New Roman" w:hAnsi="Times New Roman" w:cs="Times New Roman"/>
          <w:sz w:val="24"/>
          <w:szCs w:val="24"/>
        </w:rPr>
        <w:t xml:space="preserve"> </w:t>
      </w:r>
      <w:r w:rsidRPr="001713D7">
        <w:rPr>
          <w:rFonts w:ascii="Times New Roman" w:hAnsi="Times New Roman" w:cs="Times New Roman"/>
          <w:sz w:val="24"/>
          <w:szCs w:val="24"/>
        </w:rPr>
        <w:t>что дети в</w:t>
      </w:r>
      <w:r w:rsidR="009C10B3" w:rsidRPr="001713D7">
        <w:rPr>
          <w:rFonts w:ascii="Times New Roman" w:hAnsi="Times New Roman" w:cs="Times New Roman"/>
          <w:sz w:val="24"/>
          <w:szCs w:val="24"/>
        </w:rPr>
        <w:t xml:space="preserve"> </w:t>
      </w:r>
      <w:r w:rsidRPr="001713D7">
        <w:rPr>
          <w:rFonts w:ascii="Times New Roman" w:hAnsi="Times New Roman" w:cs="Times New Roman"/>
          <w:sz w:val="24"/>
          <w:szCs w:val="24"/>
        </w:rPr>
        <w:t>процессе игры</w:t>
      </w:r>
      <w:r w:rsidR="009C10B3" w:rsidRPr="001713D7">
        <w:rPr>
          <w:rFonts w:ascii="Times New Roman" w:hAnsi="Times New Roman" w:cs="Times New Roman"/>
          <w:sz w:val="24"/>
          <w:szCs w:val="24"/>
        </w:rPr>
        <w:t xml:space="preserve"> встречаются с </w:t>
      </w:r>
      <w:r w:rsidR="001B1E11">
        <w:rPr>
          <w:rFonts w:ascii="Times New Roman" w:hAnsi="Times New Roman" w:cs="Times New Roman"/>
          <w:sz w:val="24"/>
          <w:szCs w:val="24"/>
        </w:rPr>
        <w:br/>
      </w:r>
      <w:r w:rsidR="009C10B3" w:rsidRPr="001713D7">
        <w:rPr>
          <w:rFonts w:ascii="Times New Roman" w:hAnsi="Times New Roman" w:cs="Times New Roman"/>
          <w:sz w:val="24"/>
          <w:szCs w:val="24"/>
        </w:rPr>
        <w:t xml:space="preserve">заданиями и играть в компании весело, так как все следуют друг за другом, кто-то впереди, кто-то догоняет, но все сталкиваются с равноценными трудностями, преодолевая </w:t>
      </w:r>
    </w:p>
    <w:p w:rsidR="0082354F" w:rsidRPr="001713D7" w:rsidRDefault="009C10B3" w:rsidP="001B1E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3D7">
        <w:rPr>
          <w:rFonts w:ascii="Times New Roman" w:hAnsi="Times New Roman" w:cs="Times New Roman"/>
          <w:sz w:val="24"/>
          <w:szCs w:val="24"/>
        </w:rPr>
        <w:t>которые развиваются.</w:t>
      </w:r>
    </w:p>
    <w:p w:rsidR="00AE7E81" w:rsidRDefault="00807C99" w:rsidP="001B1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13D7">
        <w:rPr>
          <w:rFonts w:ascii="Times New Roman" w:hAnsi="Times New Roman" w:cs="Times New Roman"/>
          <w:sz w:val="24"/>
          <w:szCs w:val="24"/>
        </w:rPr>
        <w:t>Инновационный характер игры включает возможность играющих детей</w:t>
      </w:r>
      <w:r w:rsidR="006E5098" w:rsidRPr="001713D7">
        <w:rPr>
          <w:rFonts w:ascii="Times New Roman" w:hAnsi="Times New Roman" w:cs="Times New Roman"/>
          <w:sz w:val="24"/>
          <w:szCs w:val="24"/>
        </w:rPr>
        <w:t>, затрудняющихся в выполнении заданий выбирать любого другого</w:t>
      </w:r>
      <w:r w:rsidR="007D7BB0" w:rsidRPr="001713D7">
        <w:rPr>
          <w:rFonts w:ascii="Times New Roman" w:hAnsi="Times New Roman" w:cs="Times New Roman"/>
          <w:sz w:val="24"/>
          <w:szCs w:val="24"/>
        </w:rPr>
        <w:t xml:space="preserve"> участника игры, который справится с поставленной задачей, но он же и окажется в выигр</w:t>
      </w:r>
      <w:r w:rsidR="00233C8B">
        <w:rPr>
          <w:rFonts w:ascii="Times New Roman" w:hAnsi="Times New Roman" w:cs="Times New Roman"/>
          <w:sz w:val="24"/>
          <w:szCs w:val="24"/>
        </w:rPr>
        <w:t>ы</w:t>
      </w:r>
      <w:r w:rsidR="007D7BB0" w:rsidRPr="001713D7">
        <w:rPr>
          <w:rFonts w:ascii="Times New Roman" w:hAnsi="Times New Roman" w:cs="Times New Roman"/>
          <w:sz w:val="24"/>
          <w:szCs w:val="24"/>
        </w:rPr>
        <w:t xml:space="preserve">шном положении. </w:t>
      </w:r>
      <w:r w:rsidR="00F062CB" w:rsidRPr="001713D7">
        <w:rPr>
          <w:rFonts w:ascii="Times New Roman" w:hAnsi="Times New Roman" w:cs="Times New Roman"/>
          <w:sz w:val="24"/>
          <w:szCs w:val="24"/>
        </w:rPr>
        <w:t>Такие ситуации учат детей не только находить выход из сложной ситуации, но и умению договариваться, уступать друг другу, объединять усилия для достижения поставленной цели, проявлять терпение и выдержку</w:t>
      </w:r>
      <w:r w:rsidR="005214CD" w:rsidRPr="001713D7">
        <w:rPr>
          <w:rFonts w:ascii="Times New Roman" w:hAnsi="Times New Roman" w:cs="Times New Roman"/>
          <w:sz w:val="24"/>
          <w:szCs w:val="24"/>
        </w:rPr>
        <w:t>, а также развивают умение работать слаженно и в команде.</w:t>
      </w:r>
    </w:p>
    <w:p w:rsidR="00807C99" w:rsidRDefault="00AE7E81" w:rsidP="001B1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Авторами предложено несколько вариантов игры. Взрослые могут адаптировать любой вариант в соответствии с возможностями и развитием детей.</w:t>
      </w:r>
    </w:p>
    <w:p w:rsidR="00AE7E81" w:rsidRPr="001713D7" w:rsidRDefault="00AA5CC4" w:rsidP="001B1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AE7E81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об</w:t>
      </w:r>
      <w:r w:rsidR="001B1E11">
        <w:rPr>
          <w:rFonts w:ascii="Times New Roman" w:hAnsi="Times New Roman" w:cs="Times New Roman"/>
          <w:sz w:val="24"/>
          <w:szCs w:val="24"/>
        </w:rPr>
        <w:t xml:space="preserve">ходима подготовительная работа: </w:t>
      </w:r>
      <w:r>
        <w:rPr>
          <w:rFonts w:ascii="Times New Roman" w:hAnsi="Times New Roman" w:cs="Times New Roman"/>
          <w:sz w:val="24"/>
          <w:szCs w:val="24"/>
        </w:rPr>
        <w:t xml:space="preserve">предварительное знакомство с разными национальностями, проживающими на территории России, их национальных костюмах, праздниках, флагах, куклах, </w:t>
      </w:r>
      <w:r w:rsidR="001B1E11">
        <w:rPr>
          <w:rFonts w:ascii="Times New Roman" w:hAnsi="Times New Roman" w:cs="Times New Roman"/>
          <w:sz w:val="24"/>
          <w:szCs w:val="24"/>
        </w:rPr>
        <w:t>а также традиционных орнаментах</w:t>
      </w:r>
      <w:r>
        <w:rPr>
          <w:rFonts w:ascii="Times New Roman" w:hAnsi="Times New Roman" w:cs="Times New Roman"/>
          <w:sz w:val="24"/>
          <w:szCs w:val="24"/>
        </w:rPr>
        <w:t>.</w:t>
      </w:r>
      <w:r w:rsidR="001B1E11">
        <w:rPr>
          <w:rFonts w:ascii="Times New Roman" w:hAnsi="Times New Roman" w:cs="Times New Roman"/>
          <w:sz w:val="24"/>
          <w:szCs w:val="24"/>
        </w:rPr>
        <w:t xml:space="preserve"> В приложениях к игре (</w:t>
      </w:r>
      <w:r w:rsidR="00342014">
        <w:rPr>
          <w:rFonts w:ascii="Times New Roman" w:hAnsi="Times New Roman" w:cs="Times New Roman"/>
          <w:sz w:val="24"/>
          <w:szCs w:val="24"/>
        </w:rPr>
        <w:t>2-5)</w:t>
      </w:r>
      <w:r w:rsidR="001B1E1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описаны представленные категории.</w:t>
      </w:r>
    </w:p>
    <w:p w:rsidR="005214CD" w:rsidRPr="001713D7" w:rsidRDefault="00AA5CC4" w:rsidP="001B1E1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Общие з</w:t>
      </w:r>
      <w:r w:rsidR="005214CD" w:rsidRPr="001713D7">
        <w:rPr>
          <w:rFonts w:ascii="Times New Roman" w:hAnsi="Times New Roman" w:cs="Times New Roman"/>
          <w:b/>
          <w:sz w:val="24"/>
          <w:szCs w:val="24"/>
          <w:u w:val="single"/>
        </w:rPr>
        <w:t>адачи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к игре</w:t>
      </w:r>
      <w:r w:rsidR="005214CD" w:rsidRPr="001713D7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5214CD" w:rsidRPr="001713D7" w:rsidRDefault="005214CD" w:rsidP="001B1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13D7">
        <w:rPr>
          <w:rFonts w:ascii="Times New Roman" w:hAnsi="Times New Roman" w:cs="Times New Roman"/>
          <w:b/>
          <w:sz w:val="24"/>
          <w:szCs w:val="24"/>
        </w:rPr>
        <w:t>1.</w:t>
      </w:r>
      <w:r w:rsidRPr="001713D7">
        <w:rPr>
          <w:rFonts w:ascii="Times New Roman" w:hAnsi="Times New Roman" w:cs="Times New Roman"/>
          <w:sz w:val="24"/>
          <w:szCs w:val="24"/>
        </w:rPr>
        <w:t xml:space="preserve"> Формирование представлений о национальной одежде, праздниках, куклах, флагах, орнаментах разных народностей России.</w:t>
      </w:r>
    </w:p>
    <w:p w:rsidR="005214CD" w:rsidRPr="001713D7" w:rsidRDefault="005214CD" w:rsidP="001B1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13D7">
        <w:rPr>
          <w:rFonts w:ascii="Times New Roman" w:hAnsi="Times New Roman" w:cs="Times New Roman"/>
          <w:b/>
          <w:sz w:val="24"/>
          <w:szCs w:val="24"/>
        </w:rPr>
        <w:t>2.</w:t>
      </w:r>
      <w:r w:rsidRPr="001713D7">
        <w:rPr>
          <w:rFonts w:ascii="Times New Roman" w:hAnsi="Times New Roman" w:cs="Times New Roman"/>
          <w:sz w:val="24"/>
          <w:szCs w:val="24"/>
        </w:rPr>
        <w:t xml:space="preserve"> Развитие логического мышления, памяти, внимания, речи, навыков счёта, быстроты реакции и способности классифицировать изображения по определённому принципу.</w:t>
      </w:r>
    </w:p>
    <w:p w:rsidR="00AA5CC4" w:rsidRDefault="005214CD" w:rsidP="001B1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13D7">
        <w:rPr>
          <w:rFonts w:ascii="Times New Roman" w:hAnsi="Times New Roman" w:cs="Times New Roman"/>
          <w:b/>
          <w:sz w:val="24"/>
          <w:szCs w:val="24"/>
        </w:rPr>
        <w:t>3.</w:t>
      </w:r>
      <w:r w:rsidRPr="001713D7">
        <w:rPr>
          <w:rFonts w:ascii="Times New Roman" w:hAnsi="Times New Roman" w:cs="Times New Roman"/>
          <w:sz w:val="24"/>
          <w:szCs w:val="24"/>
        </w:rPr>
        <w:t xml:space="preserve"> </w:t>
      </w:r>
      <w:r w:rsidR="0097610F" w:rsidRPr="001713D7">
        <w:rPr>
          <w:rFonts w:ascii="Times New Roman" w:hAnsi="Times New Roman" w:cs="Times New Roman"/>
          <w:sz w:val="24"/>
          <w:szCs w:val="24"/>
        </w:rPr>
        <w:t>Воспитание толерантности, любви к Родине, нравственно-эстетических норм поведения и моральных качеств ребёнка.</w:t>
      </w:r>
    </w:p>
    <w:p w:rsidR="001A07B1" w:rsidRPr="00407CF6" w:rsidRDefault="001A07B1" w:rsidP="001B1E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07CF6">
        <w:rPr>
          <w:rFonts w:ascii="Times New Roman" w:hAnsi="Times New Roman" w:cs="Times New Roman"/>
          <w:b/>
          <w:sz w:val="24"/>
          <w:szCs w:val="24"/>
          <w:u w:val="single"/>
        </w:rPr>
        <w:t>Подготовка к игре:</w:t>
      </w:r>
    </w:p>
    <w:p w:rsidR="00407CF6" w:rsidRDefault="001A07B1" w:rsidP="001B1E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Каждый участник игры выбирает фишку. На игровом поле необходимо разложить все карточки картинками вниз. Путешествие начинается, поэтому все фишки в начале игры необходимо установить </w:t>
      </w:r>
      <w:r w:rsidR="00FF0B0A">
        <w:rPr>
          <w:rFonts w:ascii="Times New Roman" w:hAnsi="Times New Roman" w:cs="Times New Roman"/>
          <w:sz w:val="24"/>
          <w:szCs w:val="24"/>
        </w:rPr>
        <w:t>в левом верхнем углу</w:t>
      </w:r>
      <w:r>
        <w:rPr>
          <w:rFonts w:ascii="Times New Roman" w:hAnsi="Times New Roman" w:cs="Times New Roman"/>
          <w:sz w:val="24"/>
          <w:szCs w:val="24"/>
        </w:rPr>
        <w:t xml:space="preserve"> с надписью </w:t>
      </w:r>
      <w:r w:rsidR="00216497" w:rsidRPr="00216497">
        <w:rPr>
          <w:rFonts w:ascii="Times New Roman" w:hAnsi="Times New Roman" w:cs="Times New Roman"/>
          <w:sz w:val="24"/>
          <w:szCs w:val="24"/>
        </w:rPr>
        <w:t>старт</w:t>
      </w:r>
      <w:r w:rsidR="00216497">
        <w:rPr>
          <w:rFonts w:ascii="Times New Roman" w:hAnsi="Times New Roman" w:cs="Times New Roman"/>
          <w:sz w:val="24"/>
          <w:szCs w:val="24"/>
        </w:rPr>
        <w:t>.</w:t>
      </w:r>
    </w:p>
    <w:p w:rsidR="00AA5CC4" w:rsidRDefault="00AA5CC4" w:rsidP="001B1E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0B0A" w:rsidRDefault="00C52C9B" w:rsidP="001B1E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33D0">
        <w:rPr>
          <w:rFonts w:ascii="Times New Roman" w:hAnsi="Times New Roman" w:cs="Times New Roman"/>
          <w:b/>
          <w:sz w:val="24"/>
          <w:szCs w:val="24"/>
        </w:rPr>
        <w:t>1</w:t>
      </w:r>
      <w:r w:rsidR="00FF0B0A" w:rsidRPr="009D33D0">
        <w:rPr>
          <w:rFonts w:ascii="Times New Roman" w:hAnsi="Times New Roman" w:cs="Times New Roman"/>
          <w:b/>
          <w:sz w:val="24"/>
          <w:szCs w:val="24"/>
        </w:rPr>
        <w:t>-вариант</w:t>
      </w:r>
      <w:r w:rsidR="00460527" w:rsidRPr="009D33D0">
        <w:rPr>
          <w:rFonts w:ascii="Times New Roman" w:hAnsi="Times New Roman" w:cs="Times New Roman"/>
          <w:b/>
          <w:sz w:val="24"/>
          <w:szCs w:val="24"/>
        </w:rPr>
        <w:t xml:space="preserve"> «Собиратели традиций»</w:t>
      </w:r>
      <w:r w:rsidR="00FF0B0A" w:rsidRPr="009D33D0">
        <w:rPr>
          <w:rFonts w:ascii="Times New Roman" w:hAnsi="Times New Roman" w:cs="Times New Roman"/>
          <w:b/>
          <w:sz w:val="24"/>
          <w:szCs w:val="24"/>
        </w:rPr>
        <w:t>:</w:t>
      </w:r>
    </w:p>
    <w:p w:rsidR="00AA5CC4" w:rsidRPr="001713D7" w:rsidRDefault="00AA5CC4" w:rsidP="001B1E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3D7">
        <w:rPr>
          <w:rFonts w:ascii="Times New Roman" w:hAnsi="Times New Roman" w:cs="Times New Roman"/>
          <w:b/>
          <w:sz w:val="24"/>
          <w:szCs w:val="24"/>
          <w:u w:val="single"/>
        </w:rPr>
        <w:t>Цель игры:</w:t>
      </w:r>
      <w:r w:rsidRPr="001713D7">
        <w:rPr>
          <w:rFonts w:ascii="Times New Roman" w:hAnsi="Times New Roman" w:cs="Times New Roman"/>
          <w:sz w:val="24"/>
          <w:szCs w:val="24"/>
        </w:rPr>
        <w:t xml:space="preserve"> формирование, расширение и обобщение знаний о национальностях, п</w:t>
      </w:r>
      <w:r w:rsidR="001B1E11">
        <w:rPr>
          <w:rFonts w:ascii="Times New Roman" w:hAnsi="Times New Roman" w:cs="Times New Roman"/>
          <w:sz w:val="24"/>
          <w:szCs w:val="24"/>
        </w:rPr>
        <w:t>роживающих на территории России</w:t>
      </w:r>
      <w:r w:rsidRPr="001713D7">
        <w:rPr>
          <w:rFonts w:ascii="Times New Roman" w:hAnsi="Times New Roman" w:cs="Times New Roman"/>
          <w:sz w:val="24"/>
          <w:szCs w:val="24"/>
        </w:rPr>
        <w:t>, их традициях, культуре и государственной символике.</w:t>
      </w:r>
    </w:p>
    <w:p w:rsidR="00AA5CC4" w:rsidRPr="00B62DDD" w:rsidRDefault="00AA5CC4" w:rsidP="001B1E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2DDD">
        <w:rPr>
          <w:rFonts w:ascii="Times New Roman" w:hAnsi="Times New Roman" w:cs="Times New Roman"/>
          <w:b/>
          <w:sz w:val="24"/>
          <w:szCs w:val="24"/>
          <w:u w:val="single"/>
        </w:rPr>
        <w:t>Игровой материал:</w:t>
      </w:r>
      <w:r w:rsidRPr="00B62D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62DDD">
        <w:rPr>
          <w:rFonts w:ascii="Times New Roman" w:hAnsi="Times New Roman" w:cs="Times New Roman"/>
          <w:sz w:val="24"/>
          <w:szCs w:val="24"/>
        </w:rPr>
        <w:t xml:space="preserve"> яркое игровое поле</w:t>
      </w:r>
      <w:r w:rsidR="004C3655">
        <w:rPr>
          <w:rFonts w:ascii="Times New Roman" w:hAnsi="Times New Roman" w:cs="Times New Roman"/>
          <w:sz w:val="24"/>
          <w:szCs w:val="24"/>
        </w:rPr>
        <w:t xml:space="preserve"> с прозрачными кармашками для карточек</w:t>
      </w:r>
      <w:r w:rsidRPr="00B62DDD">
        <w:rPr>
          <w:rFonts w:ascii="Times New Roman" w:hAnsi="Times New Roman" w:cs="Times New Roman"/>
          <w:sz w:val="24"/>
          <w:szCs w:val="24"/>
        </w:rPr>
        <w:t>, пронумерованные  парные карточки с картинками, фишки, кубик.</w:t>
      </w:r>
    </w:p>
    <w:p w:rsidR="00417508" w:rsidRDefault="00417508" w:rsidP="001B1E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62DDD" w:rsidRDefault="00AA5CC4" w:rsidP="001B1E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Описание игры:</w:t>
      </w:r>
    </w:p>
    <w:p w:rsidR="00B62DDD" w:rsidRPr="00B62DDD" w:rsidRDefault="00B62DDD" w:rsidP="001B1E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62DDD">
        <w:rPr>
          <w:rFonts w:ascii="Times New Roman" w:hAnsi="Times New Roman" w:cs="Times New Roman"/>
          <w:sz w:val="24"/>
          <w:szCs w:val="24"/>
          <w:u w:val="single"/>
        </w:rPr>
        <w:t>Игра предназначена для детей 5-7 лет.</w:t>
      </w:r>
    </w:p>
    <w:p w:rsidR="00B62DDD" w:rsidRDefault="00B62DDD" w:rsidP="001B1E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игре могут участвовать 2-5 игроков, желательно присутствие взрослого. Игрокам кроме знаний необходима и удача. Цель игроков - пройти от старта до финиша по стрелкам через ходы с карточками с изображениями традиционных: одежды, флагов, праздников, кукол, орнаментов. Каждая из пяти традиционных групп имеет соответствующую цифру от 1 д</w:t>
      </w:r>
      <w:r w:rsidR="001B1E11">
        <w:rPr>
          <w:rFonts w:ascii="Times New Roman" w:hAnsi="Times New Roman" w:cs="Times New Roman"/>
          <w:sz w:val="24"/>
          <w:szCs w:val="24"/>
        </w:rPr>
        <w:t xml:space="preserve">о 5 на карточках. Традиционные изображения представлены </w:t>
      </w:r>
      <w:r>
        <w:rPr>
          <w:rFonts w:ascii="Times New Roman" w:hAnsi="Times New Roman" w:cs="Times New Roman"/>
          <w:sz w:val="24"/>
          <w:szCs w:val="24"/>
        </w:rPr>
        <w:t>в семи национальностях: русские, чуваши, осетины, буряты, сибирские татары, башкиры, чукчи.</w:t>
      </w:r>
    </w:p>
    <w:p w:rsidR="00AA5CC4" w:rsidRDefault="00B62DDD" w:rsidP="001B1E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В процессе игры игроку необходимо рассмотреть изображение на карточке, на которую выпал ход и назвать, что это, при правильном ответе, ребёнок оставляет эту карточку у себя и кто больше карточек соберёт и быстрее дойдёт до финиша, тот и выиграл.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B62DDD" w:rsidRDefault="00903810" w:rsidP="001B1E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игроки по очереди бросают кубик и</w:t>
      </w:r>
      <w:r w:rsidR="00A73FE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у кого выпадает наибольшее количество точек, тот и ходит первый.</w:t>
      </w:r>
      <w:r w:rsidR="00D718BA">
        <w:rPr>
          <w:rFonts w:ascii="Times New Roman" w:hAnsi="Times New Roman" w:cs="Times New Roman"/>
          <w:sz w:val="24"/>
          <w:szCs w:val="24"/>
        </w:rPr>
        <w:t xml:space="preserve"> Каждый участник игры бросает по очереди</w:t>
      </w:r>
      <w:r w:rsidR="00216497">
        <w:rPr>
          <w:rFonts w:ascii="Times New Roman" w:hAnsi="Times New Roman" w:cs="Times New Roman"/>
          <w:sz w:val="24"/>
          <w:szCs w:val="24"/>
        </w:rPr>
        <w:t>, встаёт на нужную карточку</w:t>
      </w:r>
      <w:r w:rsidR="005C0F48">
        <w:rPr>
          <w:rFonts w:ascii="Times New Roman" w:hAnsi="Times New Roman" w:cs="Times New Roman"/>
          <w:sz w:val="24"/>
          <w:szCs w:val="24"/>
        </w:rPr>
        <w:t>, переворачивает её, называет, что изображено</w:t>
      </w:r>
      <w:r w:rsidR="00AE3370">
        <w:rPr>
          <w:rFonts w:ascii="Times New Roman" w:hAnsi="Times New Roman" w:cs="Times New Roman"/>
          <w:sz w:val="24"/>
          <w:szCs w:val="24"/>
        </w:rPr>
        <w:t>, если ребёнок затрудняется</w:t>
      </w:r>
      <w:r w:rsidR="00FF0B0A">
        <w:rPr>
          <w:rFonts w:ascii="Times New Roman" w:hAnsi="Times New Roman" w:cs="Times New Roman"/>
          <w:sz w:val="24"/>
          <w:szCs w:val="24"/>
        </w:rPr>
        <w:t xml:space="preserve"> назвать изображенный объект, то</w:t>
      </w:r>
      <w:r w:rsidR="00AE3370">
        <w:rPr>
          <w:rFonts w:ascii="Times New Roman" w:hAnsi="Times New Roman" w:cs="Times New Roman"/>
          <w:sz w:val="24"/>
          <w:szCs w:val="24"/>
        </w:rPr>
        <w:t xml:space="preserve"> он может выбрать одного из участников и</w:t>
      </w:r>
      <w:r w:rsidR="00252802">
        <w:rPr>
          <w:rFonts w:ascii="Times New Roman" w:hAnsi="Times New Roman" w:cs="Times New Roman"/>
          <w:sz w:val="24"/>
          <w:szCs w:val="24"/>
        </w:rPr>
        <w:t>гры</w:t>
      </w:r>
      <w:r w:rsidR="00FF0B0A">
        <w:rPr>
          <w:rFonts w:ascii="Times New Roman" w:hAnsi="Times New Roman" w:cs="Times New Roman"/>
          <w:sz w:val="24"/>
          <w:szCs w:val="24"/>
        </w:rPr>
        <w:t xml:space="preserve">, который знает правильный ответ для помощи, но в этом случае карточку забирает себе игрок, давший правильный ответ. Ребенок </w:t>
      </w:r>
      <w:r w:rsidR="00F440EE">
        <w:rPr>
          <w:rFonts w:ascii="Times New Roman" w:hAnsi="Times New Roman" w:cs="Times New Roman"/>
          <w:sz w:val="24"/>
          <w:szCs w:val="24"/>
        </w:rPr>
        <w:t>может и не приглашать помощника, тогда он остается на карточке и продолжит ход уже с пустыми руками.</w:t>
      </w:r>
      <w:r w:rsidR="000A12A2">
        <w:rPr>
          <w:rFonts w:ascii="Times New Roman" w:hAnsi="Times New Roman" w:cs="Times New Roman"/>
          <w:sz w:val="24"/>
          <w:szCs w:val="24"/>
        </w:rPr>
        <w:t xml:space="preserve"> </w:t>
      </w:r>
      <w:r w:rsidR="00407CF6">
        <w:rPr>
          <w:rFonts w:ascii="Times New Roman" w:hAnsi="Times New Roman" w:cs="Times New Roman"/>
          <w:sz w:val="24"/>
          <w:szCs w:val="24"/>
        </w:rPr>
        <w:t>Если карточка забрана одним из игроков, на ее место кладется новая, для последующих игроков.</w:t>
      </w:r>
      <w:r w:rsidR="001B1E11">
        <w:rPr>
          <w:rFonts w:ascii="Times New Roman" w:hAnsi="Times New Roman" w:cs="Times New Roman"/>
          <w:sz w:val="24"/>
          <w:szCs w:val="24"/>
        </w:rPr>
        <w:t xml:space="preserve"> </w:t>
      </w:r>
      <w:r w:rsidR="004C3655">
        <w:rPr>
          <w:rFonts w:ascii="Times New Roman" w:hAnsi="Times New Roman" w:cs="Times New Roman"/>
          <w:sz w:val="24"/>
          <w:szCs w:val="24"/>
        </w:rPr>
        <w:t xml:space="preserve">Если фишка ребенка попадает на кармашек с красным кружком, то ребенок пропускает следующий ход, если </w:t>
      </w:r>
      <w:proofErr w:type="gramStart"/>
      <w:r w:rsidR="004C3655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4C3655">
        <w:rPr>
          <w:rFonts w:ascii="Times New Roman" w:hAnsi="Times New Roman" w:cs="Times New Roman"/>
          <w:sz w:val="24"/>
          <w:szCs w:val="24"/>
        </w:rPr>
        <w:t xml:space="preserve"> зеленый-то бросает кубик еще раз</w:t>
      </w:r>
      <w:r w:rsidR="001B1E11">
        <w:rPr>
          <w:rFonts w:ascii="Times New Roman" w:hAnsi="Times New Roman" w:cs="Times New Roman"/>
          <w:sz w:val="24"/>
          <w:szCs w:val="24"/>
        </w:rPr>
        <w:t xml:space="preserve"> </w:t>
      </w:r>
      <w:r w:rsidR="004C3655">
        <w:rPr>
          <w:rFonts w:ascii="Times New Roman" w:hAnsi="Times New Roman" w:cs="Times New Roman"/>
          <w:sz w:val="24"/>
          <w:szCs w:val="24"/>
        </w:rPr>
        <w:t>(дополнительный ход), если на желтый-то делает шаг назад и берет карточку предшествующего окошка, если синий-то делает шаг вперед и берет карточку следующего окошка.</w:t>
      </w:r>
    </w:p>
    <w:p w:rsidR="004C3655" w:rsidRDefault="004C3655" w:rsidP="001B1E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55E8" w:rsidRDefault="00407CF6" w:rsidP="001B1E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Этот вариант игры интересен и хорош тем, что карточки могут обновляться, по мере знакомства детей с новыми народами, их традициями, обычаями, предметами быта, культуры.</w:t>
      </w:r>
      <w:r w:rsidR="00F440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33D0" w:rsidRDefault="009D33D0" w:rsidP="001B1E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C9B" w:rsidRDefault="00C52C9B" w:rsidP="001B1E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33D0">
        <w:rPr>
          <w:rFonts w:ascii="Times New Roman" w:hAnsi="Times New Roman" w:cs="Times New Roman"/>
          <w:b/>
          <w:sz w:val="24"/>
          <w:szCs w:val="24"/>
        </w:rPr>
        <w:t>2-вариант</w:t>
      </w:r>
      <w:r w:rsidR="00B62DDD">
        <w:rPr>
          <w:rFonts w:ascii="Times New Roman" w:hAnsi="Times New Roman" w:cs="Times New Roman"/>
          <w:b/>
          <w:sz w:val="24"/>
          <w:szCs w:val="24"/>
        </w:rPr>
        <w:t xml:space="preserve"> игры</w:t>
      </w:r>
      <w:r w:rsidRPr="009D33D0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B62DDD">
        <w:rPr>
          <w:rFonts w:ascii="Times New Roman" w:hAnsi="Times New Roman" w:cs="Times New Roman"/>
          <w:b/>
          <w:sz w:val="24"/>
          <w:szCs w:val="24"/>
        </w:rPr>
        <w:t>Самый быстрый</w:t>
      </w:r>
      <w:r w:rsidRPr="009D33D0">
        <w:rPr>
          <w:rFonts w:ascii="Times New Roman" w:hAnsi="Times New Roman" w:cs="Times New Roman"/>
          <w:b/>
          <w:sz w:val="24"/>
          <w:szCs w:val="24"/>
        </w:rPr>
        <w:t>»</w:t>
      </w:r>
      <w:r w:rsidR="00B62DDD">
        <w:rPr>
          <w:rFonts w:ascii="Times New Roman" w:hAnsi="Times New Roman" w:cs="Times New Roman"/>
          <w:b/>
          <w:sz w:val="24"/>
          <w:szCs w:val="24"/>
        </w:rPr>
        <w:t>:</w:t>
      </w:r>
    </w:p>
    <w:p w:rsidR="00B62DDD" w:rsidRPr="001713D7" w:rsidRDefault="00B62DDD" w:rsidP="001B1E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3D7">
        <w:rPr>
          <w:rFonts w:ascii="Times New Roman" w:hAnsi="Times New Roman" w:cs="Times New Roman"/>
          <w:b/>
          <w:sz w:val="24"/>
          <w:szCs w:val="24"/>
          <w:u w:val="single"/>
        </w:rPr>
        <w:t>Цель игры:</w:t>
      </w:r>
      <w:r w:rsidRPr="001713D7">
        <w:rPr>
          <w:rFonts w:ascii="Times New Roman" w:hAnsi="Times New Roman" w:cs="Times New Roman"/>
          <w:sz w:val="24"/>
          <w:szCs w:val="24"/>
        </w:rPr>
        <w:t xml:space="preserve"> </w:t>
      </w:r>
      <w:r w:rsidR="00D90B67">
        <w:rPr>
          <w:rFonts w:ascii="Times New Roman" w:hAnsi="Times New Roman" w:cs="Times New Roman"/>
          <w:sz w:val="24"/>
          <w:szCs w:val="24"/>
        </w:rPr>
        <w:t xml:space="preserve">закрепление </w:t>
      </w:r>
      <w:r w:rsidRPr="001713D7">
        <w:rPr>
          <w:rFonts w:ascii="Times New Roman" w:hAnsi="Times New Roman" w:cs="Times New Roman"/>
          <w:sz w:val="24"/>
          <w:szCs w:val="24"/>
        </w:rPr>
        <w:t>знаний о национальностях, п</w:t>
      </w:r>
      <w:r w:rsidR="001B1E11">
        <w:rPr>
          <w:rFonts w:ascii="Times New Roman" w:hAnsi="Times New Roman" w:cs="Times New Roman"/>
          <w:sz w:val="24"/>
          <w:szCs w:val="24"/>
        </w:rPr>
        <w:t xml:space="preserve">роживающих на территории </w:t>
      </w:r>
      <w:r w:rsidR="001B1E11">
        <w:rPr>
          <w:rFonts w:ascii="Times New Roman" w:hAnsi="Times New Roman" w:cs="Times New Roman"/>
          <w:sz w:val="24"/>
          <w:szCs w:val="24"/>
        </w:rPr>
        <w:br/>
        <w:t>России</w:t>
      </w:r>
      <w:r w:rsidRPr="001713D7">
        <w:rPr>
          <w:rFonts w:ascii="Times New Roman" w:hAnsi="Times New Roman" w:cs="Times New Roman"/>
          <w:sz w:val="24"/>
          <w:szCs w:val="24"/>
        </w:rPr>
        <w:t>, их традициях, культуре и государственной символике</w:t>
      </w:r>
      <w:r w:rsidR="00D90B67">
        <w:rPr>
          <w:rFonts w:ascii="Times New Roman" w:hAnsi="Times New Roman" w:cs="Times New Roman"/>
          <w:sz w:val="24"/>
          <w:szCs w:val="24"/>
        </w:rPr>
        <w:t>, развитие памяти. мышления</w:t>
      </w:r>
      <w:r w:rsidRPr="001713D7">
        <w:rPr>
          <w:rFonts w:ascii="Times New Roman" w:hAnsi="Times New Roman" w:cs="Times New Roman"/>
          <w:sz w:val="24"/>
          <w:szCs w:val="24"/>
        </w:rPr>
        <w:t>.</w:t>
      </w:r>
    </w:p>
    <w:p w:rsidR="00B62DDD" w:rsidRPr="00B62DDD" w:rsidRDefault="00B62DDD" w:rsidP="001B1E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2DDD">
        <w:rPr>
          <w:rFonts w:ascii="Times New Roman" w:hAnsi="Times New Roman" w:cs="Times New Roman"/>
          <w:b/>
          <w:sz w:val="24"/>
          <w:szCs w:val="24"/>
          <w:u w:val="single"/>
        </w:rPr>
        <w:t>Игровой материал:</w:t>
      </w:r>
      <w:r w:rsidRPr="00B62D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62DDD">
        <w:rPr>
          <w:rFonts w:ascii="Times New Roman" w:hAnsi="Times New Roman" w:cs="Times New Roman"/>
          <w:sz w:val="24"/>
          <w:szCs w:val="24"/>
        </w:rPr>
        <w:t xml:space="preserve"> яркое игровое поле</w:t>
      </w:r>
      <w:r w:rsidR="004C3655">
        <w:rPr>
          <w:rFonts w:ascii="Times New Roman" w:hAnsi="Times New Roman" w:cs="Times New Roman"/>
          <w:sz w:val="24"/>
          <w:szCs w:val="24"/>
        </w:rPr>
        <w:t xml:space="preserve"> с прозрачными кармашками для карточек</w:t>
      </w:r>
      <w:r w:rsidRPr="00B62DDD">
        <w:rPr>
          <w:rFonts w:ascii="Times New Roman" w:hAnsi="Times New Roman" w:cs="Times New Roman"/>
          <w:sz w:val="24"/>
          <w:szCs w:val="24"/>
        </w:rPr>
        <w:t>, пронумерованные  парные карточки с картин</w:t>
      </w:r>
      <w:r>
        <w:rPr>
          <w:rFonts w:ascii="Times New Roman" w:hAnsi="Times New Roman" w:cs="Times New Roman"/>
          <w:sz w:val="24"/>
          <w:szCs w:val="24"/>
        </w:rPr>
        <w:t>ками, фишки.</w:t>
      </w:r>
    </w:p>
    <w:p w:rsidR="00B62DDD" w:rsidRDefault="00B62DDD" w:rsidP="001B1E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Описание игры:</w:t>
      </w:r>
    </w:p>
    <w:p w:rsidR="00B62DDD" w:rsidRPr="009D33D0" w:rsidRDefault="00B62DDD" w:rsidP="001B1E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2DDD">
        <w:rPr>
          <w:rFonts w:ascii="Times New Roman" w:hAnsi="Times New Roman" w:cs="Times New Roman"/>
          <w:sz w:val="24"/>
          <w:szCs w:val="24"/>
          <w:u w:val="single"/>
        </w:rPr>
        <w:t>Игра предназначена для детей 5-7 лет.</w:t>
      </w:r>
    </w:p>
    <w:p w:rsidR="00C52C9B" w:rsidRDefault="00C52C9B" w:rsidP="001B1E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ребенок выбирает ф</w:t>
      </w:r>
      <w:r w:rsidR="009D33D0">
        <w:rPr>
          <w:rFonts w:ascii="Times New Roman" w:hAnsi="Times New Roman" w:cs="Times New Roman"/>
          <w:sz w:val="24"/>
          <w:szCs w:val="24"/>
        </w:rPr>
        <w:t>и</w:t>
      </w:r>
      <w:r w:rsidR="001B1E11"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z w:val="24"/>
          <w:szCs w:val="24"/>
        </w:rPr>
        <w:t>ку своего цвета и встает на старт игрового поля.</w:t>
      </w:r>
      <w:r w:rsidR="001B1E11">
        <w:rPr>
          <w:rFonts w:ascii="Times New Roman" w:hAnsi="Times New Roman" w:cs="Times New Roman"/>
          <w:sz w:val="24"/>
          <w:szCs w:val="24"/>
        </w:rPr>
        <w:t xml:space="preserve"> </w:t>
      </w:r>
      <w:r w:rsidR="009D33D0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арточки с картинками перемешиваются в произвольном порядке</w:t>
      </w:r>
      <w:r w:rsidR="009D33D0">
        <w:rPr>
          <w:rFonts w:ascii="Times New Roman" w:hAnsi="Times New Roman" w:cs="Times New Roman"/>
          <w:sz w:val="24"/>
          <w:szCs w:val="24"/>
        </w:rPr>
        <w:t xml:space="preserve"> и кладутся стопкой рядом с игровым полем. Игра проводится без кубика, игроки совершают ход по часовой стрелке. Первый ребенок берет карточку, переворачивает картинкой к себе, и называет что изображено . если он отвечает  правильно, то картинку вставляют в первый кармашек игрового поля, а сверху на нее ставится фишка этого ребенка. Ход переходит к следующему игроку. Если он отвечает не правильно, то он остается на своей исходной позиции и передает ход другому ребенку.</w:t>
      </w:r>
      <w:r w:rsidR="00B62DDD">
        <w:rPr>
          <w:rFonts w:ascii="Times New Roman" w:hAnsi="Times New Roman" w:cs="Times New Roman"/>
          <w:sz w:val="24"/>
          <w:szCs w:val="24"/>
        </w:rPr>
        <w:t xml:space="preserve"> Побеждает тот, кто первый доберется до финиша.</w:t>
      </w:r>
    </w:p>
    <w:p w:rsidR="00460527" w:rsidRDefault="00460527" w:rsidP="001B1E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2DDD" w:rsidRDefault="009D33D0" w:rsidP="001B1E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33D0">
        <w:rPr>
          <w:rFonts w:ascii="Times New Roman" w:hAnsi="Times New Roman" w:cs="Times New Roman"/>
          <w:b/>
          <w:sz w:val="24"/>
          <w:szCs w:val="24"/>
        </w:rPr>
        <w:t>3</w:t>
      </w:r>
      <w:r w:rsidR="00F440EE" w:rsidRPr="009D33D0">
        <w:rPr>
          <w:rFonts w:ascii="Times New Roman" w:hAnsi="Times New Roman" w:cs="Times New Roman"/>
          <w:b/>
          <w:sz w:val="24"/>
          <w:szCs w:val="24"/>
        </w:rPr>
        <w:t>-вариант</w:t>
      </w:r>
      <w:r w:rsidR="00460527" w:rsidRPr="009D33D0">
        <w:rPr>
          <w:rFonts w:ascii="Times New Roman" w:hAnsi="Times New Roman" w:cs="Times New Roman"/>
          <w:b/>
          <w:sz w:val="24"/>
          <w:szCs w:val="24"/>
        </w:rPr>
        <w:t xml:space="preserve"> «Собери</w:t>
      </w:r>
      <w:r w:rsidR="00B56C27" w:rsidRPr="009D33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3C8B" w:rsidRPr="009D33D0">
        <w:rPr>
          <w:rFonts w:ascii="Times New Roman" w:hAnsi="Times New Roman" w:cs="Times New Roman"/>
          <w:b/>
          <w:sz w:val="24"/>
          <w:szCs w:val="24"/>
        </w:rPr>
        <w:t>коллекцию</w:t>
      </w:r>
      <w:r w:rsidR="00407CF6" w:rsidRPr="009D33D0">
        <w:rPr>
          <w:rFonts w:ascii="Times New Roman" w:hAnsi="Times New Roman" w:cs="Times New Roman"/>
          <w:b/>
          <w:sz w:val="24"/>
          <w:szCs w:val="24"/>
        </w:rPr>
        <w:t>»</w:t>
      </w:r>
      <w:r w:rsidR="00F440EE" w:rsidRPr="009D33D0">
        <w:rPr>
          <w:rFonts w:ascii="Times New Roman" w:hAnsi="Times New Roman" w:cs="Times New Roman"/>
          <w:b/>
          <w:sz w:val="24"/>
          <w:szCs w:val="24"/>
        </w:rPr>
        <w:t>:</w:t>
      </w:r>
    </w:p>
    <w:p w:rsidR="00B62DDD" w:rsidRPr="001713D7" w:rsidRDefault="00B62DDD" w:rsidP="001B1E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3D7">
        <w:rPr>
          <w:rFonts w:ascii="Times New Roman" w:hAnsi="Times New Roman" w:cs="Times New Roman"/>
          <w:b/>
          <w:sz w:val="24"/>
          <w:szCs w:val="24"/>
          <w:u w:val="single"/>
        </w:rPr>
        <w:t>Цель игры:</w:t>
      </w:r>
      <w:r w:rsidR="00D90B67">
        <w:rPr>
          <w:rFonts w:ascii="Times New Roman" w:hAnsi="Times New Roman" w:cs="Times New Roman"/>
          <w:sz w:val="24"/>
          <w:szCs w:val="24"/>
        </w:rPr>
        <w:t xml:space="preserve"> </w:t>
      </w:r>
      <w:r w:rsidRPr="001713D7">
        <w:rPr>
          <w:rFonts w:ascii="Times New Roman" w:hAnsi="Times New Roman" w:cs="Times New Roman"/>
          <w:sz w:val="24"/>
          <w:szCs w:val="24"/>
        </w:rPr>
        <w:t>обобщение знаний о национальностях, п</w:t>
      </w:r>
      <w:r w:rsidR="001B1E11">
        <w:rPr>
          <w:rFonts w:ascii="Times New Roman" w:hAnsi="Times New Roman" w:cs="Times New Roman"/>
          <w:sz w:val="24"/>
          <w:szCs w:val="24"/>
        </w:rPr>
        <w:t>роживающих на территории России</w:t>
      </w:r>
      <w:r w:rsidRPr="001713D7">
        <w:rPr>
          <w:rFonts w:ascii="Times New Roman" w:hAnsi="Times New Roman" w:cs="Times New Roman"/>
          <w:sz w:val="24"/>
          <w:szCs w:val="24"/>
        </w:rPr>
        <w:t>, их традициях, культуре и государственной символике</w:t>
      </w:r>
      <w:r w:rsidR="00D90B67">
        <w:rPr>
          <w:rFonts w:ascii="Times New Roman" w:hAnsi="Times New Roman" w:cs="Times New Roman"/>
          <w:sz w:val="24"/>
          <w:szCs w:val="24"/>
        </w:rPr>
        <w:t>, развитие памяти, развитие речи</w:t>
      </w:r>
      <w:r w:rsidRPr="001713D7">
        <w:rPr>
          <w:rFonts w:ascii="Times New Roman" w:hAnsi="Times New Roman" w:cs="Times New Roman"/>
          <w:sz w:val="24"/>
          <w:szCs w:val="24"/>
        </w:rPr>
        <w:t>.</w:t>
      </w:r>
    </w:p>
    <w:p w:rsidR="00B62DDD" w:rsidRPr="00B62DDD" w:rsidRDefault="00B62DDD" w:rsidP="001B1E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2DDD">
        <w:rPr>
          <w:rFonts w:ascii="Times New Roman" w:hAnsi="Times New Roman" w:cs="Times New Roman"/>
          <w:b/>
          <w:sz w:val="24"/>
          <w:szCs w:val="24"/>
          <w:u w:val="single"/>
        </w:rPr>
        <w:t>Игровой материал:</w:t>
      </w:r>
      <w:r w:rsidRPr="00B62D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62DDD">
        <w:rPr>
          <w:rFonts w:ascii="Times New Roman" w:hAnsi="Times New Roman" w:cs="Times New Roman"/>
          <w:sz w:val="24"/>
          <w:szCs w:val="24"/>
        </w:rPr>
        <w:t xml:space="preserve"> пронумерованные  парные карточки с картин</w:t>
      </w:r>
      <w:r w:rsidR="00686B3D">
        <w:rPr>
          <w:rFonts w:ascii="Times New Roman" w:hAnsi="Times New Roman" w:cs="Times New Roman"/>
          <w:sz w:val="24"/>
          <w:szCs w:val="24"/>
        </w:rPr>
        <w:t>ками.</w:t>
      </w:r>
    </w:p>
    <w:p w:rsidR="00B62DDD" w:rsidRDefault="00B62DDD" w:rsidP="001B1E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Описание игры:</w:t>
      </w:r>
    </w:p>
    <w:p w:rsidR="00B62DDD" w:rsidRPr="009D33D0" w:rsidRDefault="00B62DDD" w:rsidP="001B1E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2DDD">
        <w:rPr>
          <w:rFonts w:ascii="Times New Roman" w:hAnsi="Times New Roman" w:cs="Times New Roman"/>
          <w:sz w:val="24"/>
          <w:szCs w:val="24"/>
          <w:u w:val="single"/>
        </w:rPr>
        <w:t>Игра предназначена для детей 5-7 лет.</w:t>
      </w:r>
    </w:p>
    <w:p w:rsidR="005D69A5" w:rsidRDefault="005D69A5" w:rsidP="001B1E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Игра организуется без кубика и игрового поля. Каждый ребенок выбирает карточку с изображением представителя любой народности, а все остальные карточки перемешиваются в любом порядке и выкладываются стопкой  в середину стола изображением вниз. Ход игры осуществляется по часовой стрелке. Ведущий (или ребенок начинающий игру) переворачивает первую карточку и кладет поверх остальных карт, дети должны определить принадлежность изображения, и тот</w:t>
      </w:r>
      <w:r w:rsidR="00B56C2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кому она подходит</w:t>
      </w:r>
      <w:r w:rsidR="00B56C2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берет ее себе. Если карточка не угадана, то она кладется вниз, под оставшиеся. Побеждает ребенок</w:t>
      </w:r>
      <w:r w:rsidR="00B56C2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собравший весь набор карточек первым.</w:t>
      </w:r>
    </w:p>
    <w:p w:rsidR="00B62DDD" w:rsidRDefault="00B62DDD" w:rsidP="001B1E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2DDD" w:rsidRPr="009D33D0" w:rsidRDefault="009D33D0" w:rsidP="001B1E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33D0">
        <w:rPr>
          <w:rFonts w:ascii="Times New Roman" w:hAnsi="Times New Roman" w:cs="Times New Roman"/>
          <w:b/>
          <w:sz w:val="24"/>
          <w:szCs w:val="24"/>
        </w:rPr>
        <w:t>4</w:t>
      </w:r>
      <w:r w:rsidR="00460527" w:rsidRPr="009D33D0">
        <w:rPr>
          <w:rFonts w:ascii="Times New Roman" w:hAnsi="Times New Roman" w:cs="Times New Roman"/>
          <w:b/>
          <w:sz w:val="24"/>
          <w:szCs w:val="24"/>
        </w:rPr>
        <w:t>-вариант. Мемо «Символы и традиции»:</w:t>
      </w:r>
    </w:p>
    <w:p w:rsidR="00B62DDD" w:rsidRPr="00D90B67" w:rsidRDefault="00B62DDD" w:rsidP="001B1E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3D7">
        <w:rPr>
          <w:rFonts w:ascii="Times New Roman" w:hAnsi="Times New Roman" w:cs="Times New Roman"/>
          <w:b/>
          <w:sz w:val="24"/>
          <w:szCs w:val="24"/>
          <w:u w:val="single"/>
        </w:rPr>
        <w:t>Цель игры</w:t>
      </w:r>
      <w:r w:rsidR="00D90B67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D90B67">
        <w:rPr>
          <w:rFonts w:ascii="Times New Roman" w:hAnsi="Times New Roman" w:cs="Times New Roman"/>
          <w:sz w:val="24"/>
          <w:szCs w:val="24"/>
        </w:rPr>
        <w:t xml:space="preserve"> развитие зрительной памяти, внимания, обогащение речи.</w:t>
      </w:r>
    </w:p>
    <w:p w:rsidR="00B62DDD" w:rsidRDefault="00B62DDD" w:rsidP="001B1E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2DDD">
        <w:rPr>
          <w:rFonts w:ascii="Times New Roman" w:hAnsi="Times New Roman" w:cs="Times New Roman"/>
          <w:b/>
          <w:sz w:val="24"/>
          <w:szCs w:val="24"/>
          <w:u w:val="single"/>
        </w:rPr>
        <w:t>Игровой материал:</w:t>
      </w:r>
      <w:r w:rsidRPr="00B62D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62DDD">
        <w:rPr>
          <w:rFonts w:ascii="Times New Roman" w:hAnsi="Times New Roman" w:cs="Times New Roman"/>
          <w:sz w:val="24"/>
          <w:szCs w:val="24"/>
        </w:rPr>
        <w:t>пронумерованные  парные карточки с картинками</w:t>
      </w:r>
    </w:p>
    <w:p w:rsidR="00B62DDD" w:rsidRDefault="00B62DDD" w:rsidP="001B1E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Описание игры:</w:t>
      </w:r>
    </w:p>
    <w:p w:rsidR="00B62DDD" w:rsidRDefault="00B62DDD" w:rsidP="001B1E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2DDD">
        <w:rPr>
          <w:rFonts w:ascii="Times New Roman" w:hAnsi="Times New Roman" w:cs="Times New Roman"/>
          <w:sz w:val="24"/>
          <w:szCs w:val="24"/>
          <w:u w:val="single"/>
        </w:rPr>
        <w:t>Игра предназначена для детей 5-7 лет.</w:t>
      </w:r>
    </w:p>
    <w:p w:rsidR="00EB55E8" w:rsidRPr="001713D7" w:rsidRDefault="00B62DDD" w:rsidP="001B1E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</w:t>
      </w:r>
      <w:r w:rsidR="00460527">
        <w:rPr>
          <w:rFonts w:ascii="Times New Roman" w:hAnsi="Times New Roman" w:cs="Times New Roman"/>
          <w:sz w:val="24"/>
          <w:szCs w:val="24"/>
        </w:rPr>
        <w:t xml:space="preserve">ра осуществляется двойным набором карточек, количество игроков 2-5. Карточки перемешиваются и раскладываются рядами одна над другой: 5 рядов по 7 карточек, или 7 рядов по 5 карточек. </w:t>
      </w:r>
      <w:r w:rsidR="00B56C27">
        <w:rPr>
          <w:rFonts w:ascii="Times New Roman" w:hAnsi="Times New Roman" w:cs="Times New Roman"/>
          <w:sz w:val="24"/>
          <w:szCs w:val="24"/>
        </w:rPr>
        <w:t xml:space="preserve">Первый игрок переворачивает сперва одну карточку, а затем вторую. Ребенок называет что изображено на карточках. Если рисунок совпадает, то участник забирает обе </w:t>
      </w:r>
      <w:r w:rsidR="00686B3D">
        <w:rPr>
          <w:rFonts w:ascii="Times New Roman" w:hAnsi="Times New Roman" w:cs="Times New Roman"/>
          <w:sz w:val="24"/>
          <w:szCs w:val="24"/>
        </w:rPr>
        <w:t>карточки себе, и продолжает аналогичное действие, а если изображение на карточках не совпадает,</w:t>
      </w:r>
      <w:r w:rsidR="00B56C27">
        <w:rPr>
          <w:rFonts w:ascii="Times New Roman" w:hAnsi="Times New Roman" w:cs="Times New Roman"/>
          <w:sz w:val="24"/>
          <w:szCs w:val="24"/>
        </w:rPr>
        <w:t xml:space="preserve"> то их переворачивают картинкой вниз и начинает игровое действие следующий игрок, действуя точно также. Побеждает игрок</w:t>
      </w:r>
      <w:r w:rsidR="00686B3D">
        <w:rPr>
          <w:rFonts w:ascii="Times New Roman" w:hAnsi="Times New Roman" w:cs="Times New Roman"/>
          <w:sz w:val="24"/>
          <w:szCs w:val="24"/>
        </w:rPr>
        <w:t>,</w:t>
      </w:r>
      <w:r w:rsidR="00B56C27">
        <w:rPr>
          <w:rFonts w:ascii="Times New Roman" w:hAnsi="Times New Roman" w:cs="Times New Roman"/>
          <w:sz w:val="24"/>
          <w:szCs w:val="24"/>
        </w:rPr>
        <w:t xml:space="preserve"> собравший больше всего карточек.</w:t>
      </w:r>
    </w:p>
    <w:p w:rsidR="00EB55E8" w:rsidRPr="001713D7" w:rsidRDefault="00EB55E8" w:rsidP="001B1E1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473A" w:rsidRDefault="0077473A" w:rsidP="001B1E11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473A" w:rsidRDefault="0077473A" w:rsidP="001B1E11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473A" w:rsidRDefault="0077473A" w:rsidP="00686B3D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7473A" w:rsidRDefault="0077473A" w:rsidP="00686B3D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7473A" w:rsidRDefault="0077473A" w:rsidP="00686B3D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7473A" w:rsidRDefault="0077473A" w:rsidP="00686B3D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7473A" w:rsidRDefault="0077473A" w:rsidP="00686B3D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7473A" w:rsidRDefault="0077473A" w:rsidP="00686B3D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7473A" w:rsidRDefault="0077473A" w:rsidP="00686B3D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7473A" w:rsidRDefault="0077473A" w:rsidP="00686B3D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7473A" w:rsidRDefault="0077473A" w:rsidP="00686B3D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7473A" w:rsidRDefault="0077473A" w:rsidP="00686B3D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7473A" w:rsidRDefault="0077473A" w:rsidP="00686B3D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7473A" w:rsidRDefault="0077473A" w:rsidP="00686B3D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7473A" w:rsidRDefault="0077473A" w:rsidP="00686B3D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7473A" w:rsidRDefault="0077473A" w:rsidP="00686B3D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7473A" w:rsidRDefault="0077473A" w:rsidP="00686B3D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7473A" w:rsidRDefault="0077473A" w:rsidP="00686B3D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7473A" w:rsidRDefault="0077473A" w:rsidP="00686B3D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7473A" w:rsidRDefault="0077473A" w:rsidP="00686B3D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7473A" w:rsidRDefault="0077473A" w:rsidP="00686B3D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7473A" w:rsidRDefault="0077473A" w:rsidP="00686B3D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7473A" w:rsidRDefault="0077473A" w:rsidP="00686B3D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7473A" w:rsidRDefault="0077473A" w:rsidP="00686B3D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7473A" w:rsidRDefault="0077473A" w:rsidP="00686B3D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7473A" w:rsidRDefault="0077473A" w:rsidP="00686B3D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7473A" w:rsidRDefault="0077473A" w:rsidP="00686B3D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7473A" w:rsidRDefault="0077473A" w:rsidP="00686B3D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7473A" w:rsidRDefault="0077473A" w:rsidP="00686B3D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7473A" w:rsidRDefault="0077473A" w:rsidP="00686B3D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7473A" w:rsidRDefault="0077473A" w:rsidP="00686B3D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383599" w:rsidRPr="001713D7" w:rsidRDefault="00686B3D" w:rsidP="00686B3D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</w:t>
      </w:r>
      <w:r w:rsidR="00383599" w:rsidRPr="001713D7">
        <w:rPr>
          <w:rFonts w:ascii="Times New Roman" w:hAnsi="Times New Roman" w:cs="Times New Roman"/>
          <w:b/>
          <w:sz w:val="24"/>
          <w:szCs w:val="24"/>
        </w:rPr>
        <w:t>ото игровых материалов:</w:t>
      </w:r>
    </w:p>
    <w:p w:rsidR="007D7B28" w:rsidRDefault="007D7B28" w:rsidP="007D7B28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0E02A1" w:rsidRDefault="00342014" w:rsidP="00342014">
      <w:pPr>
        <w:pStyle w:val="a3"/>
        <w:spacing w:after="0" w:line="240" w:lineRule="auto"/>
        <w:ind w:left="709"/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4A5ED0B" wp14:editId="0C838B20">
            <wp:extent cx="4953000" cy="3714750"/>
            <wp:effectExtent l="0" t="0" r="0" b="0"/>
            <wp:docPr id="2" name="Рисунок 2" descr="C:\Users\Acer\Desktop\чистовик\IMG_20231117_13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чистовик\IMG_20231117_1329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</w:p>
    <w:p w:rsidR="000E02A1" w:rsidRDefault="000E02A1" w:rsidP="00342014">
      <w:pPr>
        <w:pStyle w:val="a3"/>
        <w:spacing w:after="0" w:line="240" w:lineRule="auto"/>
        <w:ind w:left="709"/>
        <w:rPr>
          <w:noProof/>
          <w:lang w:eastAsia="ru-RU"/>
        </w:rPr>
      </w:pPr>
    </w:p>
    <w:p w:rsidR="00E95F85" w:rsidRPr="00342014" w:rsidRDefault="00342014" w:rsidP="00342014">
      <w:pPr>
        <w:pStyle w:val="a3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8FB12AD" wp14:editId="23083AE2">
            <wp:extent cx="5007429" cy="3755573"/>
            <wp:effectExtent l="0" t="0" r="3175" b="0"/>
            <wp:docPr id="3" name="Рисунок 3" descr="C:\Users\Acer\AppData\Local\Microsoft\Windows\INetCache\Content.Word\IMG_20231117_13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Microsoft\Windows\INetCache\Content.Word\IMG_20231117_1332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402" cy="376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B28" w:rsidRDefault="007D7B28" w:rsidP="007D7B28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D7B28" w:rsidRDefault="007D7B28" w:rsidP="007D7B28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2B2165" w:rsidRDefault="002B2165" w:rsidP="007D7B28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2B2165" w:rsidRDefault="002B2165" w:rsidP="007D7B28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2B2165" w:rsidRPr="001B1E11" w:rsidRDefault="002B2165" w:rsidP="001B1E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B2165" w:rsidRDefault="002B2165" w:rsidP="007D7B28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C92657" w:rsidRDefault="00686D00" w:rsidP="007D7B28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red"/>
        </w:rPr>
      </w:pPr>
      <w:r w:rsidRPr="001713D7">
        <w:rPr>
          <w:rFonts w:ascii="Times New Roman" w:hAnsi="Times New Roman" w:cs="Times New Roman"/>
          <w:b/>
          <w:sz w:val="24"/>
          <w:szCs w:val="24"/>
        </w:rPr>
        <w:t>Приложение 1 «Народности»</w:t>
      </w:r>
      <w:r w:rsidR="004967DD" w:rsidRPr="001713D7">
        <w:rPr>
          <w:rFonts w:ascii="Times New Roman" w:hAnsi="Times New Roman" w:cs="Times New Roman"/>
          <w:b/>
          <w:sz w:val="24"/>
          <w:szCs w:val="24"/>
        </w:rPr>
        <w:t>.</w:t>
      </w:r>
    </w:p>
    <w:p w:rsidR="007D7B28" w:rsidRDefault="007D7B28" w:rsidP="00027EBD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red"/>
        </w:rPr>
      </w:pPr>
    </w:p>
    <w:p w:rsidR="007D7B28" w:rsidRDefault="007D7B28" w:rsidP="00027EBD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2165" w:rsidRDefault="002B2165" w:rsidP="00027EBD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D7B28" w:rsidRDefault="007D7B28" w:rsidP="00027EBD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09A23A7" wp14:editId="7456A2AB">
            <wp:simplePos x="0" y="0"/>
            <wp:positionH relativeFrom="column">
              <wp:posOffset>1905</wp:posOffset>
            </wp:positionH>
            <wp:positionV relativeFrom="paragraph">
              <wp:posOffset>13335</wp:posOffset>
            </wp:positionV>
            <wp:extent cx="1419225" cy="2022475"/>
            <wp:effectExtent l="0" t="0" r="9525" b="0"/>
            <wp:wrapTight wrapText="bothSides">
              <wp:wrapPolygon edited="0">
                <wp:start x="0" y="0"/>
                <wp:lineTo x="0" y="21363"/>
                <wp:lineTo x="21455" y="21363"/>
                <wp:lineTo x="21455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2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B28" w:rsidRDefault="007D7B28" w:rsidP="00027EBD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7B28" w:rsidRPr="007D7B28" w:rsidRDefault="007D7B28" w:rsidP="00027EBD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highlight w:val="red"/>
        </w:rPr>
        <w:t xml:space="preserve">   1</w:t>
      </w:r>
      <w:r w:rsidRPr="00027EBD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red"/>
        </w:rPr>
        <w:t>.</w:t>
      </w:r>
      <w:r w:rsidRPr="00027E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27EBD">
        <w:rPr>
          <w:rFonts w:ascii="Times New Roman" w:hAnsi="Times New Roman" w:cs="Times New Roman"/>
          <w:b/>
          <w:sz w:val="24"/>
          <w:szCs w:val="24"/>
        </w:rPr>
        <w:t>Русские.</w:t>
      </w:r>
    </w:p>
    <w:p w:rsidR="00C2020B" w:rsidRDefault="00C2020B" w:rsidP="00027EBD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7B28">
        <w:rPr>
          <w:rFonts w:ascii="Times New Roman" w:hAnsi="Times New Roman" w:cs="Times New Roman"/>
          <w:b/>
          <w:sz w:val="24"/>
          <w:szCs w:val="24"/>
        </w:rPr>
        <w:t>Русские</w:t>
      </w:r>
      <w:r w:rsidRPr="00027EBD">
        <w:rPr>
          <w:rFonts w:ascii="Times New Roman" w:hAnsi="Times New Roman" w:cs="Times New Roman"/>
          <w:sz w:val="24"/>
          <w:szCs w:val="24"/>
        </w:rPr>
        <w:t xml:space="preserve"> — народ, относящийся к восточнославянской этнической группе. Он является государствообразующим этносом Российской Федерации. Это самый многочисленный европейский народ.</w:t>
      </w:r>
    </w:p>
    <w:p w:rsidR="00C92657" w:rsidRDefault="00C92657" w:rsidP="00027EBD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2657" w:rsidRDefault="00C92657" w:rsidP="00027EBD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2657" w:rsidRDefault="00C92657" w:rsidP="00027EBD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34F8" w:rsidRDefault="002834F8" w:rsidP="00027EBD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7B28" w:rsidRDefault="007D7B28" w:rsidP="00027EBD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2657" w:rsidRDefault="00C92657" w:rsidP="00027EBD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2657" w:rsidRDefault="00C92657" w:rsidP="00027EBD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6B02" w:rsidRPr="00C92657" w:rsidRDefault="00C92657" w:rsidP="00C92657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7E5218B9" wp14:editId="2E8B70E3">
            <wp:simplePos x="0" y="0"/>
            <wp:positionH relativeFrom="column">
              <wp:posOffset>0</wp:posOffset>
            </wp:positionH>
            <wp:positionV relativeFrom="paragraph">
              <wp:posOffset>13335</wp:posOffset>
            </wp:positionV>
            <wp:extent cx="1418400" cy="2193924"/>
            <wp:effectExtent l="0" t="0" r="0" b="0"/>
            <wp:wrapTight wrapText="bothSides">
              <wp:wrapPolygon edited="0">
                <wp:start x="0" y="0"/>
                <wp:lineTo x="0" y="21387"/>
                <wp:lineTo x="21184" y="21387"/>
                <wp:lineTo x="21184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00" cy="2193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DE3" w:rsidRPr="00233C8B">
        <w:rPr>
          <w:rFonts w:ascii="Times New Roman" w:hAnsi="Times New Roman" w:cs="Times New Roman"/>
          <w:b/>
          <w:sz w:val="24"/>
          <w:szCs w:val="24"/>
          <w:highlight w:val="lightGray"/>
        </w:rPr>
        <w:t>1.</w:t>
      </w:r>
      <w:r w:rsidR="00F00DE3" w:rsidRPr="00027EBD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 </w:t>
      </w:r>
      <w:r w:rsidR="000C6B02" w:rsidRPr="00027EBD">
        <w:rPr>
          <w:rFonts w:ascii="Times New Roman" w:hAnsi="Times New Roman" w:cs="Times New Roman"/>
          <w:b/>
          <w:sz w:val="24"/>
          <w:szCs w:val="24"/>
        </w:rPr>
        <w:t>Чуваши.</w:t>
      </w:r>
    </w:p>
    <w:p w:rsidR="00C2020B" w:rsidRPr="00027EBD" w:rsidRDefault="001B1E11" w:rsidP="00027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Чува</w:t>
      </w:r>
      <w:r w:rsidR="00C2020B" w:rsidRPr="00027EB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ши</w:t>
      </w:r>
      <w:r w:rsidR="00C2020B" w:rsidRPr="00027E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 — народ </w:t>
      </w:r>
      <w:hyperlink r:id="rId12" w:tooltip="Тюркские языки" w:history="1">
        <w:r w:rsidR="00C2020B" w:rsidRPr="00027EBD">
          <w:rPr>
            <w:rStyle w:val="ab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тюркской языковой семьи</w:t>
        </w:r>
      </w:hyperlink>
      <w:r w:rsidR="00C2020B" w:rsidRPr="00027E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сложившийся на основе древнеземледельческого населения использующего пратюркский в своей основе язык и сместившегося в IX веке в результате изменения климата с Кавказа на Волгу. Коренное население </w:t>
      </w:r>
      <w:hyperlink r:id="rId13" w:tooltip="Чувашия" w:history="1">
        <w:r w:rsidR="00C2020B" w:rsidRPr="00027EBD">
          <w:rPr>
            <w:rStyle w:val="ab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Чувашской Республики</w:t>
        </w:r>
      </w:hyperlink>
      <w:r w:rsidR="00C2020B" w:rsidRPr="00027EBD">
        <w:rPr>
          <w:rFonts w:ascii="Times New Roman" w:hAnsi="Times New Roman" w:cs="Times New Roman"/>
          <w:color w:val="000000" w:themeColor="text1"/>
          <w:sz w:val="24"/>
          <w:szCs w:val="24"/>
        </w:rPr>
        <w:t> (</w:t>
      </w:r>
      <w:hyperlink r:id="rId14" w:tooltip="Россия" w:history="1">
        <w:r w:rsidR="00C2020B" w:rsidRPr="00027EBD">
          <w:rPr>
            <w:rStyle w:val="ab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Россия</w:t>
        </w:r>
      </w:hyperlink>
      <w:r w:rsidR="00C2020B" w:rsidRPr="00027EBD">
        <w:rPr>
          <w:rFonts w:ascii="Times New Roman" w:hAnsi="Times New Roman" w:cs="Times New Roman"/>
          <w:color w:val="000000" w:themeColor="text1"/>
          <w:sz w:val="24"/>
          <w:szCs w:val="24"/>
        </w:rPr>
        <w:t>). Чуваши — уникальная народность, которая смогла сквозь века пронести свою аутентичность. Это пятая по численности нация России, большая часть представителей которой владеет чувашским языком — единственным живым из исчезнувшей булгарской группы.</w:t>
      </w:r>
    </w:p>
    <w:p w:rsidR="00C92657" w:rsidRDefault="00C92657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C92657" w:rsidRDefault="00C92657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C92657" w:rsidRDefault="00C92657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C92657" w:rsidRDefault="00C92657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C92657" w:rsidRDefault="00C92657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0C6B02" w:rsidRPr="00027EBD" w:rsidRDefault="002834F8" w:rsidP="00027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418400" cy="1920321"/>
            <wp:effectExtent l="0" t="0" r="0" b="3810"/>
            <wp:wrapTight wrapText="bothSides">
              <wp:wrapPolygon edited="0">
                <wp:start x="0" y="0"/>
                <wp:lineTo x="0" y="21429"/>
                <wp:lineTo x="21184" y="21429"/>
                <wp:lineTo x="21184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00" cy="1920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DE3" w:rsidRPr="00027EBD">
        <w:rPr>
          <w:rFonts w:ascii="Times New Roman" w:hAnsi="Times New Roman" w:cs="Times New Roman"/>
          <w:b/>
          <w:sz w:val="24"/>
          <w:szCs w:val="24"/>
          <w:highlight w:val="yellow"/>
        </w:rPr>
        <w:t>1</w:t>
      </w:r>
      <w:r w:rsidR="000C6B02" w:rsidRPr="00027EBD">
        <w:rPr>
          <w:rFonts w:ascii="Times New Roman" w:hAnsi="Times New Roman" w:cs="Times New Roman"/>
          <w:b/>
          <w:sz w:val="24"/>
          <w:szCs w:val="24"/>
          <w:highlight w:val="yellow"/>
        </w:rPr>
        <w:t>.</w:t>
      </w:r>
      <w:r w:rsidR="000C6B02" w:rsidRPr="00027EBD">
        <w:rPr>
          <w:rFonts w:ascii="Times New Roman" w:hAnsi="Times New Roman" w:cs="Times New Roman"/>
          <w:sz w:val="24"/>
          <w:szCs w:val="24"/>
        </w:rPr>
        <w:t xml:space="preserve"> </w:t>
      </w:r>
      <w:r w:rsidR="000C6B02" w:rsidRPr="00027EBD">
        <w:rPr>
          <w:rFonts w:ascii="Times New Roman" w:hAnsi="Times New Roman" w:cs="Times New Roman"/>
          <w:b/>
          <w:sz w:val="24"/>
          <w:szCs w:val="24"/>
        </w:rPr>
        <w:t>Осетины.</w:t>
      </w:r>
    </w:p>
    <w:p w:rsidR="00E87DD5" w:rsidRPr="00027EBD" w:rsidRDefault="00E87DD5" w:rsidP="00027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27EB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Осети́ны</w:t>
      </w:r>
      <w:proofErr w:type="spellEnd"/>
      <w:r w:rsidRPr="00027E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— </w:t>
      </w:r>
      <w:proofErr w:type="spellStart"/>
      <w:r w:rsidR="0033753F">
        <w:fldChar w:fldCharType="begin"/>
      </w:r>
      <w:r w:rsidR="0033753F">
        <w:instrText xml:space="preserve"> HYPERLINK "https://ru.wikipedia.org/wiki/%D0%98%D1%80%D0%B0%D0%BD%D1%81%D0%BA%D0%B8%D0%B5_%D0%BD%D0%B0%D1%80%D0%BE%D0%B4%D1%8B" \o "Иранские народы" </w:instrText>
      </w:r>
      <w:r w:rsidR="0033753F">
        <w:fldChar w:fldCharType="separate"/>
      </w:r>
      <w:r w:rsidRPr="00027E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ираноязычный</w:t>
      </w:r>
      <w:proofErr w:type="spellEnd"/>
      <w:r w:rsidR="0033753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Pr="00027E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народ, живущий на </w:t>
      </w:r>
      <w:hyperlink r:id="rId16" w:tooltip="Кавказ" w:history="1">
        <w:r w:rsidRPr="00027EBD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Кавказе</w:t>
        </w:r>
      </w:hyperlink>
      <w:r w:rsidRPr="00027E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 </w:t>
      </w:r>
      <w:hyperlink r:id="rId17" w:tooltip="Осетинский язык" w:history="1">
        <w:r w:rsidRPr="00027EBD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Осетинский язык</w:t>
        </w:r>
      </w:hyperlink>
      <w:r w:rsidRPr="00027E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принадлежит к </w:t>
      </w:r>
      <w:hyperlink r:id="rId18" w:tooltip="Иранские языки" w:history="1">
        <w:r w:rsidRPr="00027EBD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иранской группе</w:t>
        </w:r>
      </w:hyperlink>
      <w:r w:rsidRPr="00027E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(северо-восточная подгруппа) </w:t>
      </w:r>
      <w:hyperlink r:id="rId19" w:tooltip="Индоевропейские языки" w:history="1">
        <w:r w:rsidRPr="00027EBD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индоевропейской семьи языков</w:t>
        </w:r>
      </w:hyperlink>
      <w:r w:rsidRPr="00027E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Помимо </w:t>
      </w:r>
      <w:hyperlink r:id="rId20" w:tooltip="Осетия" w:history="1">
        <w:r w:rsidRPr="00027EBD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Осетии</w:t>
        </w:r>
      </w:hyperlink>
      <w:r w:rsidRPr="00027E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они также живут в других районах </w:t>
      </w:r>
      <w:hyperlink r:id="rId21" w:tooltip="Россия" w:history="1">
        <w:r w:rsidRPr="00027EBD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России</w:t>
        </w:r>
      </w:hyperlink>
      <w:r w:rsidRPr="00027E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в </w:t>
      </w:r>
      <w:hyperlink r:id="rId22" w:tooltip="Грузия" w:history="1">
        <w:r w:rsidRPr="00027EBD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Грузии</w:t>
        </w:r>
      </w:hyperlink>
      <w:r w:rsidRPr="00027E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 </w:t>
      </w:r>
      <w:hyperlink r:id="rId23" w:tooltip="Турция" w:history="1">
        <w:r w:rsidRPr="00027EBD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Турции</w:t>
        </w:r>
      </w:hyperlink>
      <w:r w:rsidRPr="00027E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и других странах.</w:t>
      </w:r>
    </w:p>
    <w:p w:rsidR="002834F8" w:rsidRDefault="002834F8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darkGreen"/>
        </w:rPr>
      </w:pPr>
    </w:p>
    <w:p w:rsidR="002834F8" w:rsidRDefault="002834F8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darkGreen"/>
        </w:rPr>
      </w:pPr>
    </w:p>
    <w:p w:rsidR="002834F8" w:rsidRDefault="002834F8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darkGreen"/>
        </w:rPr>
      </w:pPr>
    </w:p>
    <w:p w:rsidR="002834F8" w:rsidRDefault="002834F8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darkGreen"/>
        </w:rPr>
      </w:pPr>
    </w:p>
    <w:p w:rsidR="002834F8" w:rsidRDefault="002834F8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darkGreen"/>
        </w:rPr>
      </w:pPr>
    </w:p>
    <w:p w:rsidR="002834F8" w:rsidRDefault="002834F8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darkGreen"/>
        </w:rPr>
      </w:pPr>
    </w:p>
    <w:p w:rsidR="002834F8" w:rsidRDefault="002834F8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darkGreen"/>
        </w:rPr>
      </w:pPr>
    </w:p>
    <w:p w:rsidR="002834F8" w:rsidRDefault="002834F8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darkGreen"/>
        </w:rPr>
      </w:pPr>
    </w:p>
    <w:p w:rsidR="000C6B02" w:rsidRPr="00027EBD" w:rsidRDefault="002834F8" w:rsidP="00027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418400" cy="2136660"/>
            <wp:effectExtent l="0" t="0" r="0" b="0"/>
            <wp:wrapTight wrapText="bothSides">
              <wp:wrapPolygon edited="0">
                <wp:start x="0" y="0"/>
                <wp:lineTo x="0" y="21382"/>
                <wp:lineTo x="21184" y="21382"/>
                <wp:lineTo x="21184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00" cy="213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DE3" w:rsidRPr="00027EBD">
        <w:rPr>
          <w:rFonts w:ascii="Times New Roman" w:hAnsi="Times New Roman" w:cs="Times New Roman"/>
          <w:b/>
          <w:sz w:val="24"/>
          <w:szCs w:val="24"/>
          <w:highlight w:val="darkGreen"/>
        </w:rPr>
        <w:t>1</w:t>
      </w:r>
      <w:r w:rsidR="000C6B02" w:rsidRPr="00027EBD">
        <w:rPr>
          <w:rFonts w:ascii="Times New Roman" w:hAnsi="Times New Roman" w:cs="Times New Roman"/>
          <w:b/>
          <w:sz w:val="24"/>
          <w:szCs w:val="24"/>
          <w:highlight w:val="darkGreen"/>
        </w:rPr>
        <w:t>.</w:t>
      </w:r>
      <w:r w:rsidR="000C6B02" w:rsidRPr="00027EBD">
        <w:rPr>
          <w:rFonts w:ascii="Times New Roman" w:hAnsi="Times New Roman" w:cs="Times New Roman"/>
          <w:sz w:val="24"/>
          <w:szCs w:val="24"/>
        </w:rPr>
        <w:t xml:space="preserve"> </w:t>
      </w:r>
      <w:r w:rsidR="000C6B02" w:rsidRPr="00027EBD">
        <w:rPr>
          <w:rFonts w:ascii="Times New Roman" w:hAnsi="Times New Roman" w:cs="Times New Roman"/>
          <w:b/>
          <w:sz w:val="24"/>
          <w:szCs w:val="24"/>
        </w:rPr>
        <w:t>Бу</w:t>
      </w:r>
      <w:r w:rsidR="00014142" w:rsidRPr="00027EBD">
        <w:rPr>
          <w:rFonts w:ascii="Times New Roman" w:hAnsi="Times New Roman" w:cs="Times New Roman"/>
          <w:b/>
          <w:sz w:val="24"/>
          <w:szCs w:val="24"/>
        </w:rPr>
        <w:t>ряты.</w:t>
      </w:r>
    </w:p>
    <w:p w:rsidR="00E87DD5" w:rsidRPr="00027EBD" w:rsidRDefault="00E87DD5" w:rsidP="00027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EBD">
        <w:rPr>
          <w:rFonts w:ascii="Times New Roman" w:hAnsi="Times New Roman" w:cs="Times New Roman"/>
          <w:b/>
          <w:sz w:val="24"/>
          <w:szCs w:val="24"/>
        </w:rPr>
        <w:t xml:space="preserve">Буряты, или </w:t>
      </w:r>
      <w:proofErr w:type="spellStart"/>
      <w:r w:rsidRPr="00027EBD">
        <w:rPr>
          <w:rFonts w:ascii="Times New Roman" w:hAnsi="Times New Roman" w:cs="Times New Roman"/>
          <w:b/>
          <w:sz w:val="24"/>
          <w:szCs w:val="24"/>
        </w:rPr>
        <w:t>буряад</w:t>
      </w:r>
      <w:proofErr w:type="spellEnd"/>
      <w:r w:rsidRPr="00027EBD">
        <w:rPr>
          <w:rFonts w:ascii="Times New Roman" w:hAnsi="Times New Roman" w:cs="Times New Roman"/>
          <w:sz w:val="24"/>
          <w:szCs w:val="24"/>
        </w:rPr>
        <w:t xml:space="preserve"> — самый северный монгольский народ, коренной народ Сибири, ближайшими родственниками которых, согласно последним генетическим исследованиям, являются корейцы. Буряты отличаются своими древнейшими традициями, вероис</w:t>
      </w:r>
      <w:r w:rsidRPr="00027EBD">
        <w:rPr>
          <w:rFonts w:ascii="Times New Roman" w:hAnsi="Times New Roman" w:cs="Times New Roman"/>
          <w:sz w:val="24"/>
          <w:szCs w:val="24"/>
        </w:rPr>
        <w:lastRenderedPageBreak/>
        <w:t>поведанием и культурой.</w:t>
      </w:r>
    </w:p>
    <w:p w:rsidR="002834F8" w:rsidRDefault="002834F8" w:rsidP="00027EBD">
      <w:pPr>
        <w:spacing w:after="0" w:line="240" w:lineRule="auto"/>
        <w:rPr>
          <w:rFonts w:ascii="Times New Roman" w:hAnsi="Times New Roman" w:cs="Times New Roman"/>
          <w:b/>
          <w:color w:val="00B0F0"/>
          <w:sz w:val="24"/>
          <w:szCs w:val="24"/>
          <w:highlight w:val="cyan"/>
        </w:rPr>
      </w:pPr>
    </w:p>
    <w:p w:rsidR="002834F8" w:rsidRDefault="002834F8" w:rsidP="00027EBD">
      <w:pPr>
        <w:spacing w:after="0" w:line="240" w:lineRule="auto"/>
        <w:rPr>
          <w:rFonts w:ascii="Times New Roman" w:hAnsi="Times New Roman" w:cs="Times New Roman"/>
          <w:b/>
          <w:color w:val="00B0F0"/>
          <w:sz w:val="24"/>
          <w:szCs w:val="24"/>
          <w:highlight w:val="cyan"/>
        </w:rPr>
      </w:pPr>
    </w:p>
    <w:p w:rsidR="00014142" w:rsidRPr="00027EBD" w:rsidRDefault="00D7285C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1417955" cy="1908175"/>
            <wp:effectExtent l="0" t="0" r="0" b="0"/>
            <wp:wrapTight wrapText="bothSides">
              <wp:wrapPolygon edited="0">
                <wp:start x="0" y="0"/>
                <wp:lineTo x="0" y="21348"/>
                <wp:lineTo x="21184" y="21348"/>
                <wp:lineTo x="21184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DE3" w:rsidRPr="00027EBD">
        <w:rPr>
          <w:rFonts w:ascii="Times New Roman" w:hAnsi="Times New Roman" w:cs="Times New Roman"/>
          <w:b/>
          <w:color w:val="00B0F0"/>
          <w:sz w:val="24"/>
          <w:szCs w:val="24"/>
          <w:highlight w:val="cyan"/>
        </w:rPr>
        <w:t>1</w:t>
      </w:r>
      <w:r w:rsidR="00014142" w:rsidRPr="00027EBD">
        <w:rPr>
          <w:rFonts w:ascii="Times New Roman" w:hAnsi="Times New Roman" w:cs="Times New Roman"/>
          <w:b/>
          <w:color w:val="00B0F0"/>
          <w:sz w:val="24"/>
          <w:szCs w:val="24"/>
          <w:highlight w:val="cyan"/>
        </w:rPr>
        <w:t>.</w:t>
      </w:r>
      <w:r w:rsidR="00014142" w:rsidRPr="00027EBD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 w:rsidR="00014142" w:rsidRPr="00027EBD">
        <w:rPr>
          <w:rFonts w:ascii="Times New Roman" w:hAnsi="Times New Roman" w:cs="Times New Roman"/>
          <w:b/>
          <w:sz w:val="24"/>
          <w:szCs w:val="24"/>
        </w:rPr>
        <w:t>Сибирские татары.</w:t>
      </w:r>
    </w:p>
    <w:p w:rsidR="00B42CE0" w:rsidRPr="00027EBD" w:rsidRDefault="00E87DD5" w:rsidP="00027EB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27EB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Сибирские татары</w:t>
      </w:r>
      <w:r w:rsidRPr="00027E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— это народ, проживающий в северной части Сибири, на территории России. Они говорят тюркским языком, который относится к группе татарских языков. Сибирские татары имеют свою уникальную культуру и традиции, которые отражают влияние кочевых обычаев и русской культуры. Они известны своим мастерством в гончарном ремесле, а также в производстве традиционной сибирской одежды и украшений.</w:t>
      </w:r>
    </w:p>
    <w:p w:rsidR="00D7285C" w:rsidRDefault="00D7285C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blue"/>
        </w:rPr>
      </w:pPr>
    </w:p>
    <w:p w:rsidR="00D7285C" w:rsidRDefault="00D7285C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blue"/>
        </w:rPr>
      </w:pPr>
    </w:p>
    <w:p w:rsidR="004C4922" w:rsidRDefault="004C4922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blue"/>
        </w:rPr>
      </w:pPr>
    </w:p>
    <w:p w:rsidR="00D7285C" w:rsidRDefault="00D7285C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blue"/>
        </w:rPr>
      </w:pPr>
    </w:p>
    <w:p w:rsidR="00D7285C" w:rsidRDefault="00D7285C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blue"/>
        </w:rPr>
      </w:pPr>
    </w:p>
    <w:p w:rsidR="00D7285C" w:rsidRDefault="00E95F85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blue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1CBD5877" wp14:editId="26F78368">
            <wp:simplePos x="0" y="0"/>
            <wp:positionH relativeFrom="column">
              <wp:posOffset>0</wp:posOffset>
            </wp:positionH>
            <wp:positionV relativeFrom="paragraph">
              <wp:posOffset>177165</wp:posOffset>
            </wp:positionV>
            <wp:extent cx="1481455" cy="2231390"/>
            <wp:effectExtent l="0" t="0" r="4445" b="0"/>
            <wp:wrapTight wrapText="bothSides">
              <wp:wrapPolygon edited="0">
                <wp:start x="0" y="0"/>
                <wp:lineTo x="0" y="21391"/>
                <wp:lineTo x="21387" y="21391"/>
                <wp:lineTo x="21387" y="0"/>
                <wp:lineTo x="0" y="0"/>
              </wp:wrapPolygon>
            </wp:wrapTight>
            <wp:docPr id="1" name="Рисунок 1" descr="C:\Users\Acer\AppData\Local\Microsoft\Windows\INetCache\Content.Word\Картинки-костюмов-народов-России-для-детей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Microsoft\Windows\INetCache\Content.Word\Картинки-костюмов-народов-России-для-детей-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142" w:rsidRPr="00027EBD" w:rsidRDefault="00BA0627" w:rsidP="00027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highlight w:val="blue"/>
        </w:rPr>
        <w:t xml:space="preserve">  </w:t>
      </w:r>
      <w:r w:rsidR="00F00DE3" w:rsidRPr="00027EBD">
        <w:rPr>
          <w:rFonts w:ascii="Times New Roman" w:hAnsi="Times New Roman" w:cs="Times New Roman"/>
          <w:b/>
          <w:sz w:val="24"/>
          <w:szCs w:val="24"/>
          <w:highlight w:val="blue"/>
        </w:rPr>
        <w:t>1</w:t>
      </w:r>
      <w:r w:rsidR="00014142" w:rsidRPr="00027EBD">
        <w:rPr>
          <w:rFonts w:ascii="Times New Roman" w:hAnsi="Times New Roman" w:cs="Times New Roman"/>
          <w:b/>
          <w:sz w:val="24"/>
          <w:szCs w:val="24"/>
          <w:highlight w:val="blue"/>
        </w:rPr>
        <w:t>.</w:t>
      </w:r>
      <w:r w:rsidR="00014142" w:rsidRPr="00027EBD">
        <w:rPr>
          <w:rFonts w:ascii="Times New Roman" w:hAnsi="Times New Roman" w:cs="Times New Roman"/>
          <w:sz w:val="24"/>
          <w:szCs w:val="24"/>
        </w:rPr>
        <w:t xml:space="preserve"> </w:t>
      </w:r>
      <w:r w:rsidR="00014142" w:rsidRPr="00027EBD">
        <w:rPr>
          <w:rFonts w:ascii="Times New Roman" w:hAnsi="Times New Roman" w:cs="Times New Roman"/>
          <w:b/>
          <w:sz w:val="24"/>
          <w:szCs w:val="24"/>
        </w:rPr>
        <w:t>Башкиры.</w:t>
      </w:r>
    </w:p>
    <w:p w:rsidR="00665A19" w:rsidRDefault="00665A19" w:rsidP="00027EB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27EB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Башкиры</w:t>
      </w:r>
      <w:r w:rsidRPr="00027E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— тюркский народ, проживающий в России, Казахстане, Узбекистане и других странах. Они обладают своей уникальной культурой, языком и традициями, которые прославляются по всему миру.</w:t>
      </w:r>
    </w:p>
    <w:p w:rsidR="00BA0627" w:rsidRDefault="00BA0627" w:rsidP="00027EB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A0627" w:rsidRDefault="00BA0627" w:rsidP="00027EB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E95F85" w:rsidRDefault="00E95F85" w:rsidP="00027EB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E95F85" w:rsidRDefault="00E95F85" w:rsidP="00027EB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E95F85" w:rsidRDefault="00E95F85" w:rsidP="00027EB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E95F85" w:rsidRDefault="00E95F85" w:rsidP="00027EB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E95F85" w:rsidRDefault="00E95F85" w:rsidP="00027EB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E95F85" w:rsidRDefault="00E95F85" w:rsidP="00027EB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E95F85" w:rsidRDefault="00E95F85" w:rsidP="00027EB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E95F85" w:rsidRDefault="00E95F85" w:rsidP="00027EB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E95F85" w:rsidRDefault="00E95F85" w:rsidP="00027EB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A0627" w:rsidRPr="00027EBD" w:rsidRDefault="00BA0627" w:rsidP="00027EB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014142" w:rsidRPr="00027EBD" w:rsidRDefault="00D7285C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418400" cy="1850862"/>
            <wp:effectExtent l="0" t="0" r="0" b="0"/>
            <wp:wrapTight wrapText="bothSides">
              <wp:wrapPolygon edited="0">
                <wp:start x="0" y="0"/>
                <wp:lineTo x="0" y="21348"/>
                <wp:lineTo x="21184" y="21348"/>
                <wp:lineTo x="21184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00" cy="1850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DE3" w:rsidRPr="00027EBD">
        <w:rPr>
          <w:rFonts w:ascii="Times New Roman" w:hAnsi="Times New Roman" w:cs="Times New Roman"/>
          <w:b/>
          <w:sz w:val="24"/>
          <w:szCs w:val="24"/>
          <w:highlight w:val="magenta"/>
        </w:rPr>
        <w:t>1</w:t>
      </w:r>
      <w:r w:rsidR="00014142" w:rsidRPr="00027EBD">
        <w:rPr>
          <w:rFonts w:ascii="Times New Roman" w:hAnsi="Times New Roman" w:cs="Times New Roman"/>
          <w:b/>
          <w:sz w:val="24"/>
          <w:szCs w:val="24"/>
          <w:highlight w:val="magenta"/>
        </w:rPr>
        <w:t>.</w:t>
      </w:r>
      <w:r w:rsidR="00014142" w:rsidRPr="00027EBD">
        <w:rPr>
          <w:rFonts w:ascii="Times New Roman" w:hAnsi="Times New Roman" w:cs="Times New Roman"/>
          <w:sz w:val="24"/>
          <w:szCs w:val="24"/>
        </w:rPr>
        <w:t xml:space="preserve"> </w:t>
      </w:r>
      <w:r w:rsidR="00014142" w:rsidRPr="00027EBD">
        <w:rPr>
          <w:rFonts w:ascii="Times New Roman" w:hAnsi="Times New Roman" w:cs="Times New Roman"/>
          <w:b/>
          <w:sz w:val="24"/>
          <w:szCs w:val="24"/>
        </w:rPr>
        <w:t>Чукчи.</w:t>
      </w:r>
    </w:p>
    <w:p w:rsidR="00014142" w:rsidRDefault="0089445D" w:rsidP="00027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EBD">
        <w:rPr>
          <w:rFonts w:ascii="Times New Roman" w:hAnsi="Times New Roman" w:cs="Times New Roman"/>
          <w:b/>
          <w:sz w:val="24"/>
          <w:szCs w:val="24"/>
        </w:rPr>
        <w:t>Чукчи</w:t>
      </w:r>
      <w:r w:rsidRPr="00027EBD">
        <w:rPr>
          <w:rFonts w:ascii="Times New Roman" w:hAnsi="Times New Roman" w:cs="Times New Roman"/>
          <w:sz w:val="24"/>
          <w:szCs w:val="24"/>
        </w:rPr>
        <w:t xml:space="preserve"> - коренной народ крайнего северо-востока Азии. Род чукчи относится к </w:t>
      </w:r>
      <w:proofErr w:type="spellStart"/>
      <w:r w:rsidRPr="00027EBD">
        <w:rPr>
          <w:rFonts w:ascii="Times New Roman" w:hAnsi="Times New Roman" w:cs="Times New Roman"/>
          <w:sz w:val="24"/>
          <w:szCs w:val="24"/>
        </w:rPr>
        <w:t>агнатному</w:t>
      </w:r>
      <w:proofErr w:type="spellEnd"/>
      <w:r w:rsidRPr="00027EBD">
        <w:rPr>
          <w:rFonts w:ascii="Times New Roman" w:hAnsi="Times New Roman" w:cs="Times New Roman"/>
          <w:sz w:val="24"/>
          <w:szCs w:val="24"/>
        </w:rPr>
        <w:t xml:space="preserve">, который объединен общностью огня, общим знаком тотема, единокровностью по мужской линии, религиозными обрядами и родовой местью. Чукчи делятся на </w:t>
      </w:r>
      <w:proofErr w:type="spellStart"/>
      <w:r w:rsidRPr="00027EBD">
        <w:rPr>
          <w:rFonts w:ascii="Times New Roman" w:hAnsi="Times New Roman" w:cs="Times New Roman"/>
          <w:sz w:val="24"/>
          <w:szCs w:val="24"/>
        </w:rPr>
        <w:t>оленных</w:t>
      </w:r>
      <w:proofErr w:type="spellEnd"/>
      <w:r w:rsidRPr="00027EB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27EBD">
        <w:rPr>
          <w:rFonts w:ascii="Times New Roman" w:hAnsi="Times New Roman" w:cs="Times New Roman"/>
          <w:sz w:val="24"/>
          <w:szCs w:val="24"/>
        </w:rPr>
        <w:t>чаучу</w:t>
      </w:r>
      <w:proofErr w:type="spellEnd"/>
      <w:r w:rsidRPr="00027EBD">
        <w:rPr>
          <w:rFonts w:ascii="Times New Roman" w:hAnsi="Times New Roman" w:cs="Times New Roman"/>
          <w:sz w:val="24"/>
          <w:szCs w:val="24"/>
        </w:rPr>
        <w:t>)— тундровых кочевых оленеводов и приморских, береговых (</w:t>
      </w:r>
      <w:proofErr w:type="spellStart"/>
      <w:r w:rsidRPr="00027EBD">
        <w:rPr>
          <w:rFonts w:ascii="Times New Roman" w:hAnsi="Times New Roman" w:cs="Times New Roman"/>
          <w:sz w:val="24"/>
          <w:szCs w:val="24"/>
        </w:rPr>
        <w:t>анкалын</w:t>
      </w:r>
      <w:proofErr w:type="spellEnd"/>
      <w:r w:rsidRPr="00027EBD">
        <w:rPr>
          <w:rFonts w:ascii="Times New Roman" w:hAnsi="Times New Roman" w:cs="Times New Roman"/>
          <w:sz w:val="24"/>
          <w:szCs w:val="24"/>
        </w:rPr>
        <w:t>) — оседлых охотников на морских зверей, которые часто живут совместно с эскимосами. Есть и чукчи собаководы, которые разводили собак.</w:t>
      </w:r>
    </w:p>
    <w:p w:rsidR="00BE3ECB" w:rsidRPr="00027EBD" w:rsidRDefault="00BE3ECB" w:rsidP="00027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7AFC" w:rsidRDefault="00DD7AFC" w:rsidP="00DD7AFC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DD7AFC" w:rsidRPr="00DD7AFC" w:rsidRDefault="00DD7AFC" w:rsidP="00DD7AFC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DD7AFC" w:rsidRDefault="00DD7AFC" w:rsidP="00DD7A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922" w:rsidRDefault="004C4922" w:rsidP="00DD7A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922" w:rsidRDefault="004C4922" w:rsidP="00DD7A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922" w:rsidRDefault="004C4922" w:rsidP="00DD7A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95F85" w:rsidRDefault="00E95F85" w:rsidP="00DD7A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95F85" w:rsidRDefault="00E95F85" w:rsidP="00DD7A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D7AFC" w:rsidRPr="00DD7AFC" w:rsidRDefault="00DD7AFC" w:rsidP="00DD7A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86D00" w:rsidRDefault="00686D00" w:rsidP="001B1E11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027EBD">
        <w:rPr>
          <w:rFonts w:ascii="Times New Roman" w:hAnsi="Times New Roman" w:cs="Times New Roman"/>
          <w:b/>
          <w:sz w:val="24"/>
          <w:szCs w:val="24"/>
        </w:rPr>
        <w:t>Приложение 2 «Флаги»</w:t>
      </w:r>
      <w:r w:rsidR="004967DD" w:rsidRPr="00027EBD">
        <w:rPr>
          <w:rFonts w:ascii="Times New Roman" w:hAnsi="Times New Roman" w:cs="Times New Roman"/>
          <w:b/>
          <w:sz w:val="24"/>
          <w:szCs w:val="24"/>
        </w:rPr>
        <w:t>.</w:t>
      </w:r>
    </w:p>
    <w:p w:rsidR="00C024C4" w:rsidRPr="00027EBD" w:rsidRDefault="00C024C4" w:rsidP="00C024C4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014142" w:rsidRPr="00027EBD" w:rsidRDefault="00DD7AFC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317</wp:posOffset>
            </wp:positionH>
            <wp:positionV relativeFrom="paragraph">
              <wp:posOffset>318</wp:posOffset>
            </wp:positionV>
            <wp:extent cx="1181822" cy="1418400"/>
            <wp:effectExtent l="15240" t="22860" r="14605" b="14605"/>
            <wp:wrapTight wrapText="bothSides">
              <wp:wrapPolygon edited="0">
                <wp:start x="22018" y="-232"/>
                <wp:lineTo x="81" y="-232"/>
                <wp:lineTo x="81" y="21532"/>
                <wp:lineTo x="22018" y="21532"/>
                <wp:lineTo x="22018" y="-232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81822" cy="141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A90" w:rsidRPr="00027EBD">
        <w:rPr>
          <w:rFonts w:ascii="Times New Roman" w:hAnsi="Times New Roman" w:cs="Times New Roman"/>
          <w:b/>
          <w:sz w:val="24"/>
          <w:szCs w:val="24"/>
          <w:highlight w:val="red"/>
        </w:rPr>
        <w:t>2</w:t>
      </w:r>
      <w:r w:rsidR="00014142" w:rsidRPr="00027EBD">
        <w:rPr>
          <w:rFonts w:ascii="Times New Roman" w:hAnsi="Times New Roman" w:cs="Times New Roman"/>
          <w:b/>
          <w:sz w:val="24"/>
          <w:szCs w:val="24"/>
          <w:highlight w:val="red"/>
        </w:rPr>
        <w:t>.</w:t>
      </w:r>
      <w:r w:rsidR="00014142" w:rsidRPr="00027EBD">
        <w:rPr>
          <w:rFonts w:ascii="Times New Roman" w:hAnsi="Times New Roman" w:cs="Times New Roman"/>
          <w:sz w:val="24"/>
          <w:szCs w:val="24"/>
        </w:rPr>
        <w:t xml:space="preserve"> </w:t>
      </w:r>
      <w:r w:rsidR="00014142" w:rsidRPr="00027EBD">
        <w:rPr>
          <w:rFonts w:ascii="Times New Roman" w:hAnsi="Times New Roman" w:cs="Times New Roman"/>
          <w:b/>
          <w:sz w:val="24"/>
          <w:szCs w:val="24"/>
        </w:rPr>
        <w:t>Российский флаг</w:t>
      </w:r>
      <w:r w:rsidR="004967DD" w:rsidRPr="00027EBD">
        <w:rPr>
          <w:rFonts w:ascii="Times New Roman" w:hAnsi="Times New Roman" w:cs="Times New Roman"/>
          <w:b/>
          <w:sz w:val="24"/>
          <w:szCs w:val="24"/>
        </w:rPr>
        <w:t>.</w:t>
      </w:r>
    </w:p>
    <w:p w:rsidR="007823E6" w:rsidRPr="00027EBD" w:rsidRDefault="007823E6" w:rsidP="00027EB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27EB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Флаг России</w:t>
      </w:r>
      <w:r w:rsidRPr="00027E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— один из официальных </w:t>
      </w:r>
      <w:hyperlink r:id="rId29" w:tooltip="Государственные символы России" w:history="1">
        <w:r w:rsidRPr="00027EBD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государственных символов Российской Федерации</w:t>
        </w:r>
      </w:hyperlink>
      <w:r w:rsidRPr="00027E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27E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наряду с </w:t>
      </w:r>
      <w:hyperlink r:id="rId30" w:tooltip="Герб России" w:history="1">
        <w:r w:rsidRPr="00027EBD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Государственным гербом</w:t>
        </w:r>
      </w:hyperlink>
      <w:r w:rsidRPr="00027E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и </w:t>
      </w:r>
      <w:hyperlink r:id="rId31" w:tooltip="Гимн России" w:history="1">
        <w:r w:rsidRPr="00027EBD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Государственным гимном</w:t>
        </w:r>
      </w:hyperlink>
      <w:r w:rsidRPr="00027E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4967DD" w:rsidRDefault="007823E6" w:rsidP="00027EB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27E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Официального толкования цветов российского флага не существует. Однако принято считать, что белый цвет символизирует благородство, синий - верность и честь, красный цвет - мужество.</w:t>
      </w:r>
    </w:p>
    <w:p w:rsidR="00BA0627" w:rsidRPr="00027EBD" w:rsidRDefault="00BA0627" w:rsidP="00027EB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C024C4" w:rsidRDefault="00C024C4" w:rsidP="00027EBD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highlight w:val="lightGray"/>
        </w:rPr>
      </w:pPr>
    </w:p>
    <w:p w:rsidR="00C024C4" w:rsidRDefault="00C024C4" w:rsidP="00027EBD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highlight w:val="lightGray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4ECEA75D" wp14:editId="68F78688">
            <wp:simplePos x="0" y="0"/>
            <wp:positionH relativeFrom="column">
              <wp:posOffset>200025</wp:posOffset>
            </wp:positionH>
            <wp:positionV relativeFrom="paragraph">
              <wp:posOffset>66040</wp:posOffset>
            </wp:positionV>
            <wp:extent cx="878840" cy="1417955"/>
            <wp:effectExtent l="0" t="2858" r="0" b="0"/>
            <wp:wrapTight wrapText="bothSides">
              <wp:wrapPolygon edited="0">
                <wp:start x="21670" y="44"/>
                <wp:lineTo x="601" y="44"/>
                <wp:lineTo x="601" y="21228"/>
                <wp:lineTo x="21670" y="21228"/>
                <wp:lineTo x="21670" y="44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8840" cy="141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4C4" w:rsidRDefault="00C024C4" w:rsidP="00027EBD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highlight w:val="lightGray"/>
        </w:rPr>
      </w:pPr>
    </w:p>
    <w:p w:rsidR="00014142" w:rsidRPr="00027EBD" w:rsidRDefault="00014142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7EBD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highlight w:val="lightGray"/>
        </w:rPr>
        <w:t>2.</w:t>
      </w:r>
      <w:r w:rsidRPr="00027EBD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 </w:t>
      </w:r>
      <w:r w:rsidRPr="00027EBD">
        <w:rPr>
          <w:rFonts w:ascii="Times New Roman" w:hAnsi="Times New Roman" w:cs="Times New Roman"/>
          <w:b/>
          <w:sz w:val="24"/>
          <w:szCs w:val="24"/>
        </w:rPr>
        <w:t>Чувашский флаг.</w:t>
      </w:r>
    </w:p>
    <w:p w:rsidR="007823E6" w:rsidRPr="00027EBD" w:rsidRDefault="007823E6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7EBD">
        <w:rPr>
          <w:rFonts w:ascii="Times New Roman" w:hAnsi="Times New Roman" w:cs="Times New Roman"/>
          <w:b/>
          <w:sz w:val="24"/>
          <w:szCs w:val="24"/>
        </w:rPr>
        <w:t xml:space="preserve">Чувашский флаг </w:t>
      </w:r>
      <w:r w:rsidRPr="00027EBD">
        <w:rPr>
          <w:rFonts w:ascii="Times New Roman" w:hAnsi="Times New Roman" w:cs="Times New Roman"/>
          <w:sz w:val="24"/>
          <w:szCs w:val="24"/>
        </w:rPr>
        <w:t>– один из официальных символов Чувашской Республики.</w:t>
      </w:r>
    </w:p>
    <w:p w:rsidR="007823E6" w:rsidRPr="00027EBD" w:rsidRDefault="007823E6" w:rsidP="00C024C4">
      <w:pPr>
        <w:pStyle w:val="ac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027EBD">
        <w:rPr>
          <w:color w:val="000000" w:themeColor="text1"/>
        </w:rPr>
        <w:t>Цвета государственного чувашского флага — желтый (золотой) и фиолетовый (</w:t>
      </w:r>
      <w:proofErr w:type="spellStart"/>
      <w:r w:rsidRPr="00027EBD">
        <w:rPr>
          <w:color w:val="000000" w:themeColor="text1"/>
        </w:rPr>
        <w:t>сандалово</w:t>
      </w:r>
      <w:proofErr w:type="spellEnd"/>
      <w:r w:rsidRPr="00027EBD">
        <w:rPr>
          <w:color w:val="000000" w:themeColor="text1"/>
        </w:rPr>
        <w:t>-красный) — традиционные цвета чувашей. Желтый (</w:t>
      </w:r>
      <w:proofErr w:type="spellStart"/>
      <w:r w:rsidRPr="00027EBD">
        <w:rPr>
          <w:color w:val="000000" w:themeColor="text1"/>
        </w:rPr>
        <w:t>сара</w:t>
      </w:r>
      <w:proofErr w:type="spellEnd"/>
      <w:r w:rsidRPr="00027EBD">
        <w:rPr>
          <w:color w:val="000000" w:themeColor="text1"/>
        </w:rPr>
        <w:t>) цвет в чувашском фольклоре наделен понятием самого красивого цвета, олицетворяющего все самое прекрасное и яркое. Золото в геральдической трактовке — богатство, справедливость, милосердие, великодушие, выносливость, сила, верность.</w:t>
      </w:r>
    </w:p>
    <w:p w:rsidR="007823E6" w:rsidRPr="00027EBD" w:rsidRDefault="007823E6" w:rsidP="00027EBD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027EBD">
        <w:rPr>
          <w:color w:val="000000" w:themeColor="text1"/>
        </w:rPr>
        <w:t>Пурпурный цвет — один из самых распространенных цветов у чувашей, который использовался для создания основных элементов народного орнамента. Верхнее желтое поле, обозначает пространство под солнцем, населенное народом Чувашской Рес</w:t>
      </w:r>
      <w:r w:rsidR="00A531A7" w:rsidRPr="00027EBD">
        <w:rPr>
          <w:color w:val="000000" w:themeColor="text1"/>
        </w:rPr>
        <w:t xml:space="preserve">публики. Нижнее пурпурное поле </w:t>
      </w:r>
      <w:r w:rsidRPr="00027EBD">
        <w:rPr>
          <w:color w:val="000000" w:themeColor="text1"/>
        </w:rPr>
        <w:t>обозначает Чувашскую страну.</w:t>
      </w:r>
    </w:p>
    <w:p w:rsidR="00C024C4" w:rsidRDefault="00C024C4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044B19E4" wp14:editId="502CEF42">
            <wp:simplePos x="0" y="0"/>
            <wp:positionH relativeFrom="column">
              <wp:posOffset>230505</wp:posOffset>
            </wp:positionH>
            <wp:positionV relativeFrom="paragraph">
              <wp:posOffset>180340</wp:posOffset>
            </wp:positionV>
            <wp:extent cx="954405" cy="1417955"/>
            <wp:effectExtent l="15875" t="22225" r="13970" b="13970"/>
            <wp:wrapTight wrapText="bothSides">
              <wp:wrapPolygon edited="0">
                <wp:start x="22103" y="-242"/>
                <wp:lineTo x="115" y="-242"/>
                <wp:lineTo x="115" y="21523"/>
                <wp:lineTo x="22103" y="21523"/>
                <wp:lineTo x="22103" y="-242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4405" cy="1417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4C4" w:rsidRDefault="00C024C4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014142" w:rsidRPr="00027EBD" w:rsidRDefault="00451A90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7EBD">
        <w:rPr>
          <w:rFonts w:ascii="Times New Roman" w:hAnsi="Times New Roman" w:cs="Times New Roman"/>
          <w:b/>
          <w:sz w:val="24"/>
          <w:szCs w:val="24"/>
          <w:highlight w:val="yellow"/>
        </w:rPr>
        <w:t>2</w:t>
      </w:r>
      <w:r w:rsidR="00014142" w:rsidRPr="00027EBD">
        <w:rPr>
          <w:rFonts w:ascii="Times New Roman" w:hAnsi="Times New Roman" w:cs="Times New Roman"/>
          <w:b/>
          <w:sz w:val="24"/>
          <w:szCs w:val="24"/>
          <w:highlight w:val="yellow"/>
        </w:rPr>
        <w:t>.</w:t>
      </w:r>
      <w:r w:rsidR="00014142" w:rsidRPr="00027EBD">
        <w:rPr>
          <w:rFonts w:ascii="Times New Roman" w:hAnsi="Times New Roman" w:cs="Times New Roman"/>
          <w:b/>
          <w:sz w:val="24"/>
          <w:szCs w:val="24"/>
        </w:rPr>
        <w:t xml:space="preserve"> Осетинский флаг.</w:t>
      </w:r>
    </w:p>
    <w:p w:rsidR="004F732A" w:rsidRPr="00027EBD" w:rsidRDefault="004F732A" w:rsidP="00027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EBD">
        <w:rPr>
          <w:rFonts w:ascii="Times New Roman" w:hAnsi="Times New Roman" w:cs="Times New Roman"/>
          <w:b/>
          <w:sz w:val="24"/>
          <w:szCs w:val="24"/>
        </w:rPr>
        <w:t>Осетинский флаг</w:t>
      </w:r>
      <w:r w:rsidRPr="00027EBD">
        <w:rPr>
          <w:rFonts w:ascii="Times New Roman" w:hAnsi="Times New Roman" w:cs="Times New Roman"/>
          <w:sz w:val="24"/>
          <w:szCs w:val="24"/>
        </w:rPr>
        <w:t xml:space="preserve"> - один из официальных символов </w:t>
      </w:r>
      <w:r w:rsidR="00EB1C4D" w:rsidRPr="00027EBD">
        <w:rPr>
          <w:rFonts w:ascii="Times New Roman" w:hAnsi="Times New Roman" w:cs="Times New Roman"/>
          <w:sz w:val="24"/>
          <w:szCs w:val="24"/>
        </w:rPr>
        <w:t>Северной Осетии</w:t>
      </w:r>
      <w:r w:rsidR="00C11969" w:rsidRPr="00027EBD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385F41" w:rsidRPr="00027EBD" w:rsidRDefault="00EB1C4D" w:rsidP="00027EB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27EBD">
        <w:rPr>
          <w:rFonts w:ascii="Times New Roman" w:hAnsi="Times New Roman" w:cs="Times New Roman"/>
          <w:color w:val="000000" w:themeColor="text1"/>
          <w:sz w:val="24"/>
          <w:szCs w:val="24"/>
        </w:rPr>
        <w:t>Белый цвет флага олицетворяет моральную и духовную чистоту красный цвет — отвагу, силу и честь; жёлтый — изобилие</w:t>
      </w:r>
      <w:r w:rsidR="00FC5363" w:rsidRPr="00027EBD">
        <w:rPr>
          <w:rFonts w:ascii="Times New Roman" w:hAnsi="Times New Roman" w:cs="Times New Roman"/>
          <w:color w:val="000000" w:themeColor="text1"/>
          <w:sz w:val="24"/>
          <w:szCs w:val="24"/>
        </w:rPr>
        <w:t>, благосостояние и процветание</w:t>
      </w:r>
      <w:r w:rsidRPr="00027EBD">
        <w:rPr>
          <w:rFonts w:ascii="Times New Roman" w:hAnsi="Times New Roman" w:cs="Times New Roman"/>
          <w:color w:val="000000" w:themeColor="text1"/>
          <w:sz w:val="24"/>
          <w:szCs w:val="24"/>
        </w:rPr>
        <w:t>. Цвета и символизируемые ими понятия соответствуют </w:t>
      </w:r>
      <w:hyperlink r:id="rId34" w:tooltip="Трифункциональная гипотеза" w:history="1">
        <w:r w:rsidRPr="00027EBD">
          <w:rPr>
            <w:rStyle w:val="ab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трёхчастному устройству</w:t>
        </w:r>
      </w:hyperlink>
      <w:r w:rsidRPr="00027EBD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hyperlink r:id="rId35" w:tooltip="Праиндоевропейцы" w:history="1">
        <w:r w:rsidRPr="00027EBD">
          <w:rPr>
            <w:rStyle w:val="ab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древне</w:t>
        </w:r>
        <w:r w:rsidR="00BE3ECB">
          <w:rPr>
            <w:rStyle w:val="ab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-</w:t>
        </w:r>
        <w:r w:rsidRPr="00027EBD">
          <w:rPr>
            <w:rStyle w:val="ab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индоевропейского общества</w:t>
        </w:r>
      </w:hyperlink>
      <w:r w:rsidRPr="00027EBD">
        <w:rPr>
          <w:rFonts w:ascii="Times New Roman" w:hAnsi="Times New Roman" w:cs="Times New Roman"/>
          <w:color w:val="000000" w:themeColor="text1"/>
          <w:sz w:val="24"/>
          <w:szCs w:val="24"/>
        </w:rPr>
        <w:t>, отражение которого сохранилось в осетинском </w:t>
      </w:r>
      <w:proofErr w:type="spellStart"/>
      <w:r w:rsidR="0033753F">
        <w:fldChar w:fldCharType="begin"/>
      </w:r>
      <w:r w:rsidR="0033753F">
        <w:instrText xml:space="preserve"> HYPERLINK "https://ru.wikipedia.org/wiki/%D0%9D%D0%B0%D1%80%D1%82%D1%81%D0%BA%D0%B8%D0%B9_%D1%8D%D0%BF%D0%BE%D1%81" \o "Нартский эпос" </w:instrText>
      </w:r>
      <w:r w:rsidR="0033753F">
        <w:fldChar w:fldCharType="separate"/>
      </w:r>
      <w:r w:rsidRPr="00027EBD">
        <w:rPr>
          <w:rStyle w:val="ab"/>
          <w:rFonts w:ascii="Times New Roman" w:hAnsi="Times New Roman" w:cs="Times New Roman"/>
          <w:color w:val="000000" w:themeColor="text1"/>
          <w:sz w:val="24"/>
          <w:szCs w:val="24"/>
          <w:u w:val="none"/>
        </w:rPr>
        <w:t>Нартовском</w:t>
      </w:r>
      <w:proofErr w:type="spellEnd"/>
      <w:r w:rsidRPr="00027EBD">
        <w:rPr>
          <w:rStyle w:val="ab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эпосе</w:t>
      </w:r>
      <w:r w:rsidR="0033753F">
        <w:rPr>
          <w:rStyle w:val="ab"/>
          <w:rFonts w:ascii="Times New Roman" w:hAnsi="Times New Roman" w:cs="Times New Roman"/>
          <w:color w:val="000000" w:themeColor="text1"/>
          <w:sz w:val="24"/>
          <w:szCs w:val="24"/>
          <w:u w:val="none"/>
        </w:rPr>
        <w:fldChar w:fldCharType="end"/>
      </w:r>
      <w:r w:rsidRPr="00027E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 в виде трёх </w:t>
      </w:r>
      <w:r w:rsidR="004C49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Pr="00027EBD">
        <w:rPr>
          <w:rFonts w:ascii="Times New Roman" w:hAnsi="Times New Roman" w:cs="Times New Roman"/>
          <w:color w:val="000000" w:themeColor="text1"/>
          <w:sz w:val="24"/>
          <w:szCs w:val="24"/>
        </w:rPr>
        <w:t>родов нар</w:t>
      </w:r>
      <w:r w:rsidR="004C4922">
        <w:rPr>
          <w:rFonts w:ascii="Times New Roman" w:hAnsi="Times New Roman" w:cs="Times New Roman"/>
          <w:color w:val="000000" w:themeColor="text1"/>
          <w:sz w:val="24"/>
          <w:szCs w:val="24"/>
        </w:rPr>
        <w:t>од</w:t>
      </w:r>
      <w:r w:rsidRPr="00027EBD">
        <w:rPr>
          <w:rFonts w:ascii="Times New Roman" w:hAnsi="Times New Roman" w:cs="Times New Roman"/>
          <w:color w:val="000000" w:themeColor="text1"/>
          <w:sz w:val="24"/>
          <w:szCs w:val="24"/>
        </w:rPr>
        <w:t>ов.</w:t>
      </w:r>
    </w:p>
    <w:p w:rsidR="00C024C4" w:rsidRDefault="004C4922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78FCD096" wp14:editId="15DAFB1D">
            <wp:simplePos x="0" y="0"/>
            <wp:positionH relativeFrom="column">
              <wp:posOffset>-91440</wp:posOffset>
            </wp:positionH>
            <wp:positionV relativeFrom="paragraph">
              <wp:posOffset>326390</wp:posOffset>
            </wp:positionV>
            <wp:extent cx="1283970" cy="1417955"/>
            <wp:effectExtent l="28257" t="9843" r="20638" b="20637"/>
            <wp:wrapTight wrapText="bothSides">
              <wp:wrapPolygon edited="0">
                <wp:start x="21766" y="-430"/>
                <wp:lineTo x="-27" y="-430"/>
                <wp:lineTo x="-27" y="21624"/>
                <wp:lineTo x="21766" y="21624"/>
                <wp:lineTo x="21766" y="-43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83970" cy="1417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4C4" w:rsidRDefault="00C024C4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24C4" w:rsidRDefault="00C024C4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4142" w:rsidRPr="00027EBD" w:rsidRDefault="00451A90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7EBD">
        <w:rPr>
          <w:rFonts w:ascii="Times New Roman" w:hAnsi="Times New Roman" w:cs="Times New Roman"/>
          <w:b/>
          <w:sz w:val="24"/>
          <w:szCs w:val="24"/>
          <w:highlight w:val="darkGreen"/>
        </w:rPr>
        <w:t>2</w:t>
      </w:r>
      <w:r w:rsidR="00014142" w:rsidRPr="00027EBD">
        <w:rPr>
          <w:rFonts w:ascii="Times New Roman" w:hAnsi="Times New Roman" w:cs="Times New Roman"/>
          <w:b/>
          <w:sz w:val="24"/>
          <w:szCs w:val="24"/>
          <w:highlight w:val="darkGreen"/>
        </w:rPr>
        <w:t>.</w:t>
      </w:r>
      <w:r w:rsidR="00014142" w:rsidRPr="00027EBD">
        <w:rPr>
          <w:rFonts w:ascii="Times New Roman" w:hAnsi="Times New Roman" w:cs="Times New Roman"/>
          <w:b/>
          <w:sz w:val="24"/>
          <w:szCs w:val="24"/>
        </w:rPr>
        <w:t xml:space="preserve"> Бурятский флаг.</w:t>
      </w:r>
    </w:p>
    <w:p w:rsidR="00E30C38" w:rsidRPr="00027EBD" w:rsidRDefault="004C4922" w:rsidP="00027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78AEF788" wp14:editId="6B5B17E3">
            <wp:simplePos x="0" y="0"/>
            <wp:positionH relativeFrom="column">
              <wp:posOffset>-1222375</wp:posOffset>
            </wp:positionH>
            <wp:positionV relativeFrom="paragraph">
              <wp:posOffset>1179830</wp:posOffset>
            </wp:positionV>
            <wp:extent cx="975995" cy="1417955"/>
            <wp:effectExtent l="7620" t="0" r="3175" b="3175"/>
            <wp:wrapTight wrapText="bothSides">
              <wp:wrapPolygon edited="0">
                <wp:start x="21431" y="-116"/>
                <wp:lineTo x="351" y="-116"/>
                <wp:lineTo x="351" y="21358"/>
                <wp:lineTo x="21431" y="21358"/>
                <wp:lineTo x="21431" y="-116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5995" cy="141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F41" w:rsidRPr="00027EBD">
        <w:rPr>
          <w:rFonts w:ascii="Times New Roman" w:hAnsi="Times New Roman" w:cs="Times New Roman"/>
          <w:b/>
          <w:sz w:val="24"/>
          <w:szCs w:val="24"/>
        </w:rPr>
        <w:t xml:space="preserve">Бурятский флаг - </w:t>
      </w:r>
      <w:r w:rsidR="00385F41" w:rsidRPr="00027EBD">
        <w:rPr>
          <w:rFonts w:ascii="Times New Roman" w:hAnsi="Times New Roman" w:cs="Times New Roman"/>
          <w:sz w:val="24"/>
          <w:szCs w:val="24"/>
        </w:rPr>
        <w:t>один из официальных символов</w:t>
      </w:r>
      <w:r w:rsidR="00E30C38" w:rsidRPr="00027EBD">
        <w:rPr>
          <w:rFonts w:ascii="Times New Roman" w:hAnsi="Times New Roman" w:cs="Times New Roman"/>
          <w:sz w:val="24"/>
          <w:szCs w:val="24"/>
        </w:rPr>
        <w:t xml:space="preserve"> </w:t>
      </w:r>
      <w:r w:rsidR="00E30C38" w:rsidRPr="00027E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Республики Бурятия</w:t>
      </w:r>
      <w:r w:rsidR="00FC2982" w:rsidRPr="00027E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7F44F9" w:rsidRPr="00027E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 нём изображены три горизонтально расположенные</w:t>
      </w:r>
      <w:r w:rsidR="00E30C38" w:rsidRPr="00027E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цветных полос</w:t>
      </w:r>
      <w:r w:rsidR="007F44F9" w:rsidRPr="00027E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ы: верхняя</w:t>
      </w:r>
      <w:r w:rsidR="00E30C38" w:rsidRPr="00027E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 — синего цвета, </w:t>
      </w:r>
      <w:r w:rsidR="007F44F9" w:rsidRPr="00027E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средняя</w:t>
      </w:r>
      <w:r w:rsidR="00E30C38" w:rsidRPr="00027E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 — белого цвета, </w:t>
      </w:r>
      <w:r w:rsidR="007F44F9" w:rsidRPr="00027E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 нижняя — жёлтого цвета</w:t>
      </w:r>
      <w:r w:rsidR="00E30C38" w:rsidRPr="00027E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В левом верхнем углу синей части полотнища флага  изображён жёлтым цветом традиционный символ Бурятии (</w:t>
      </w:r>
      <w:proofErr w:type="spellStart"/>
      <w:r w:rsidR="00E30C38" w:rsidRPr="00027E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соёмбо</w:t>
      </w:r>
      <w:proofErr w:type="spellEnd"/>
      <w:r w:rsidR="00E30C38" w:rsidRPr="00027E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), представляющий собой изображение луны, солнца и очага в следующей последовательности: внизу — серп луны, над ним — круг солнца, а над ними — изображение очага из трёх языков пламени.</w:t>
      </w:r>
    </w:p>
    <w:p w:rsidR="00A76F5C" w:rsidRDefault="00A76F5C" w:rsidP="00027EBD">
      <w:pPr>
        <w:spacing w:after="0" w:line="240" w:lineRule="auto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014142" w:rsidRPr="00027EBD" w:rsidRDefault="00451A90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7EBD">
        <w:rPr>
          <w:rFonts w:ascii="Times New Roman" w:hAnsi="Times New Roman" w:cs="Times New Roman"/>
          <w:b/>
          <w:color w:val="00B0F0"/>
          <w:sz w:val="24"/>
          <w:szCs w:val="24"/>
          <w:highlight w:val="cyan"/>
        </w:rPr>
        <w:t>2</w:t>
      </w:r>
      <w:r w:rsidR="00014142" w:rsidRPr="00027EBD">
        <w:rPr>
          <w:rFonts w:ascii="Times New Roman" w:hAnsi="Times New Roman" w:cs="Times New Roman"/>
          <w:b/>
          <w:color w:val="00B0F0"/>
          <w:sz w:val="24"/>
          <w:szCs w:val="24"/>
          <w:highlight w:val="cyan"/>
        </w:rPr>
        <w:t>.</w:t>
      </w:r>
      <w:r w:rsidR="00014142" w:rsidRPr="00027EBD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 w:rsidR="00014142" w:rsidRPr="00027EBD">
        <w:rPr>
          <w:rFonts w:ascii="Times New Roman" w:hAnsi="Times New Roman" w:cs="Times New Roman"/>
          <w:b/>
          <w:sz w:val="24"/>
          <w:szCs w:val="24"/>
        </w:rPr>
        <w:t>Флаг Сибирских татар.</w:t>
      </w:r>
    </w:p>
    <w:p w:rsidR="00385F41" w:rsidRPr="00027EBD" w:rsidRDefault="00385F41" w:rsidP="00027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EBD">
        <w:rPr>
          <w:rFonts w:ascii="Times New Roman" w:hAnsi="Times New Roman" w:cs="Times New Roman"/>
          <w:b/>
          <w:sz w:val="24"/>
          <w:szCs w:val="24"/>
        </w:rPr>
        <w:t xml:space="preserve">Флаг Сибирских татар - </w:t>
      </w:r>
      <w:r w:rsidRPr="00027EBD">
        <w:rPr>
          <w:rFonts w:ascii="Times New Roman" w:hAnsi="Times New Roman" w:cs="Times New Roman"/>
          <w:sz w:val="24"/>
          <w:szCs w:val="24"/>
        </w:rPr>
        <w:t>один из официальных символов</w:t>
      </w:r>
    </w:p>
    <w:p w:rsidR="00A240C6" w:rsidRPr="00027EBD" w:rsidRDefault="009C6488" w:rsidP="00027E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E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На </w:t>
      </w:r>
      <w:r w:rsidR="00A240C6" w:rsidRPr="00027E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Флаг</w:t>
      </w:r>
      <w:r w:rsidRPr="00027E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="00A240C6" w:rsidRPr="00027E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027E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сибирских татар изображены</w:t>
      </w:r>
      <w:r w:rsidR="005439DC" w:rsidRPr="00027E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AD1FF9" w:rsidRPr="00027E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горизонтальные</w:t>
      </w:r>
      <w:r w:rsidR="000D2184" w:rsidRPr="00027E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полосы</w:t>
      </w:r>
      <w:r w:rsidR="00A240C6" w:rsidRPr="00027E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Синего, </w:t>
      </w:r>
      <w:r w:rsidR="000D2184" w:rsidRPr="00027E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белого и зеленого цветов: верхн</w:t>
      </w:r>
      <w:r w:rsidR="00A240C6" w:rsidRPr="00027E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яя полоса синего цвета, средняя - белого цвета, нижняя - зеленого цвета. На синей полосе у основания изображены желтые полу</w:t>
      </w:r>
      <w:r w:rsidR="000D2184" w:rsidRPr="00027E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месяц со звездой, </w:t>
      </w:r>
      <w:r w:rsidR="00AD1FF9" w:rsidRPr="00027E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трехлистный цветок,</w:t>
      </w:r>
      <w:r w:rsidR="000D2184" w:rsidRPr="00027E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</w:t>
      </w:r>
      <w:r w:rsidR="00A240C6" w:rsidRPr="00027E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стущий из круга в центре полумесяца и 7 восьмиконечных звезд синего цвета на самом полумесяце. Цвета флага означают: синий - связь с тюркским миром, а так же символ воды, которая занимает значительную территорию, где проживают этнические </w:t>
      </w:r>
      <w:r w:rsidR="00A240C6" w:rsidRPr="00027EBD">
        <w:rPr>
          <w:rFonts w:ascii="Times New Roman" w:eastAsia="Times New Roman" w:hAnsi="Times New Roman" w:cs="Times New Roman"/>
          <w:sz w:val="24"/>
          <w:szCs w:val="24"/>
          <w:lang w:eastAsia="ru-RU"/>
        </w:rPr>
        <w:t>сибирские татары, это полноводные реки, озера и болота; белый - символ Сибири, суровых зим и обильных снегов, чистота помыслов сибирских татар; зеленый - символ таежных лесов, зеленых степей. Полумесяц со звездой - связь народа с исламом. Три лепестка цветка - членение языка сибирских татар на три диалекта. Семь синих звезд - регионы в которых проживают коренные сибирские татары (Кемеровская, Курганская, Новосибирская, Омская, Томская, Т</w:t>
      </w:r>
      <w:r w:rsidR="002F72CA" w:rsidRPr="00027EBD">
        <w:rPr>
          <w:rFonts w:ascii="Times New Roman" w:eastAsia="Times New Roman" w:hAnsi="Times New Roman" w:cs="Times New Roman"/>
          <w:sz w:val="24"/>
          <w:szCs w:val="24"/>
          <w:lang w:eastAsia="ru-RU"/>
        </w:rPr>
        <w:t>юменская и Челябинская области)</w:t>
      </w:r>
      <w:r w:rsidR="00A240C6" w:rsidRPr="00027EB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470CE" w:rsidRDefault="000470CE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7FAE1F2C" wp14:editId="55EECFCC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1417955" cy="1417955"/>
            <wp:effectExtent l="0" t="0" r="0" b="0"/>
            <wp:wrapTight wrapText="bothSides">
              <wp:wrapPolygon edited="0">
                <wp:start x="21600" y="0"/>
                <wp:lineTo x="416" y="0"/>
                <wp:lineTo x="416" y="21184"/>
                <wp:lineTo x="21600" y="21184"/>
                <wp:lineTo x="2160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17955" cy="141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0CE" w:rsidRDefault="000470CE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blue"/>
        </w:rPr>
      </w:pPr>
    </w:p>
    <w:p w:rsidR="00014142" w:rsidRPr="00027EBD" w:rsidRDefault="004E4F59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7EBD">
        <w:rPr>
          <w:rFonts w:ascii="Times New Roman" w:hAnsi="Times New Roman" w:cs="Times New Roman"/>
          <w:b/>
          <w:sz w:val="24"/>
          <w:szCs w:val="24"/>
          <w:highlight w:val="blue"/>
        </w:rPr>
        <w:t>2</w:t>
      </w:r>
      <w:r w:rsidR="00014142" w:rsidRPr="00027EBD">
        <w:rPr>
          <w:rFonts w:ascii="Times New Roman" w:hAnsi="Times New Roman" w:cs="Times New Roman"/>
          <w:b/>
          <w:sz w:val="24"/>
          <w:szCs w:val="24"/>
          <w:highlight w:val="blue"/>
        </w:rPr>
        <w:t>.</w:t>
      </w:r>
      <w:r w:rsidR="00014142" w:rsidRPr="00027EBD">
        <w:rPr>
          <w:rFonts w:ascii="Times New Roman" w:hAnsi="Times New Roman" w:cs="Times New Roman"/>
          <w:b/>
          <w:sz w:val="24"/>
          <w:szCs w:val="24"/>
        </w:rPr>
        <w:t xml:space="preserve"> Башкирский флаг.</w:t>
      </w:r>
    </w:p>
    <w:p w:rsidR="00385F41" w:rsidRPr="00027EBD" w:rsidRDefault="00385F41" w:rsidP="00027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EBD">
        <w:rPr>
          <w:rFonts w:ascii="Times New Roman" w:hAnsi="Times New Roman" w:cs="Times New Roman"/>
          <w:b/>
          <w:sz w:val="24"/>
          <w:szCs w:val="24"/>
        </w:rPr>
        <w:t xml:space="preserve">Башкирский флаг - </w:t>
      </w:r>
      <w:r w:rsidRPr="00027EBD">
        <w:rPr>
          <w:rFonts w:ascii="Times New Roman" w:hAnsi="Times New Roman" w:cs="Times New Roman"/>
          <w:sz w:val="24"/>
          <w:szCs w:val="24"/>
        </w:rPr>
        <w:t>один из официальных символов</w:t>
      </w:r>
      <w:r w:rsidR="008A2921" w:rsidRPr="00027EBD">
        <w:rPr>
          <w:rFonts w:ascii="Times New Roman" w:hAnsi="Times New Roman" w:cs="Times New Roman"/>
          <w:sz w:val="24"/>
          <w:szCs w:val="24"/>
        </w:rPr>
        <w:t xml:space="preserve"> Башкортостана</w:t>
      </w:r>
      <w:r w:rsidR="0039748F" w:rsidRPr="00027EBD">
        <w:rPr>
          <w:rFonts w:ascii="Times New Roman" w:hAnsi="Times New Roman" w:cs="Times New Roman"/>
          <w:sz w:val="24"/>
          <w:szCs w:val="24"/>
        </w:rPr>
        <w:t>.</w:t>
      </w:r>
    </w:p>
    <w:p w:rsidR="008A2921" w:rsidRPr="00027EBD" w:rsidRDefault="0039748F" w:rsidP="00027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EBD">
        <w:rPr>
          <w:rFonts w:ascii="Times New Roman" w:hAnsi="Times New Roman" w:cs="Times New Roman"/>
          <w:sz w:val="24"/>
          <w:szCs w:val="24"/>
        </w:rPr>
        <w:t>На государственном</w:t>
      </w:r>
      <w:r w:rsidR="008A2921" w:rsidRPr="00027EBD">
        <w:rPr>
          <w:rFonts w:ascii="Times New Roman" w:hAnsi="Times New Roman" w:cs="Times New Roman"/>
          <w:sz w:val="24"/>
          <w:szCs w:val="24"/>
        </w:rPr>
        <w:t xml:space="preserve"> флаг</w:t>
      </w:r>
      <w:r w:rsidRPr="00027EBD">
        <w:rPr>
          <w:rFonts w:ascii="Times New Roman" w:hAnsi="Times New Roman" w:cs="Times New Roman"/>
          <w:sz w:val="24"/>
          <w:szCs w:val="24"/>
        </w:rPr>
        <w:t>е</w:t>
      </w:r>
      <w:r w:rsidR="008A2921" w:rsidRPr="00027EBD">
        <w:rPr>
          <w:rFonts w:ascii="Times New Roman" w:hAnsi="Times New Roman" w:cs="Times New Roman"/>
          <w:sz w:val="24"/>
          <w:szCs w:val="24"/>
        </w:rPr>
        <w:t xml:space="preserve"> Республики Башкортостан </w:t>
      </w:r>
      <w:r w:rsidRPr="00027EBD">
        <w:rPr>
          <w:rFonts w:ascii="Times New Roman" w:hAnsi="Times New Roman" w:cs="Times New Roman"/>
          <w:sz w:val="24"/>
          <w:szCs w:val="24"/>
        </w:rPr>
        <w:t xml:space="preserve">изображены три </w:t>
      </w:r>
      <w:r w:rsidR="008A2921" w:rsidRPr="00027EBD">
        <w:rPr>
          <w:rFonts w:ascii="Times New Roman" w:hAnsi="Times New Roman" w:cs="Times New Roman"/>
          <w:sz w:val="24"/>
          <w:szCs w:val="24"/>
        </w:rPr>
        <w:t>полос</w:t>
      </w:r>
      <w:r w:rsidRPr="00027EBD">
        <w:rPr>
          <w:rFonts w:ascii="Times New Roman" w:hAnsi="Times New Roman" w:cs="Times New Roman"/>
          <w:sz w:val="24"/>
          <w:szCs w:val="24"/>
        </w:rPr>
        <w:t>ы</w:t>
      </w:r>
      <w:r w:rsidR="008A2921" w:rsidRPr="00027EBD">
        <w:rPr>
          <w:rFonts w:ascii="Times New Roman" w:hAnsi="Times New Roman" w:cs="Times New Roman"/>
          <w:sz w:val="24"/>
          <w:szCs w:val="24"/>
        </w:rPr>
        <w:t>: верхняя полоса синего цвета, средняя - белого и нижняя - зеленого цвета.</w:t>
      </w:r>
    </w:p>
    <w:p w:rsidR="002F72CA" w:rsidRPr="00027EBD" w:rsidRDefault="008A2921" w:rsidP="00027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EBD">
        <w:rPr>
          <w:rFonts w:ascii="Times New Roman" w:hAnsi="Times New Roman" w:cs="Times New Roman"/>
          <w:sz w:val="24"/>
          <w:szCs w:val="24"/>
        </w:rPr>
        <w:t xml:space="preserve">В центре белой полосы золотистым цветом изображена эмблема - круг, внутри которого находится цветок </w:t>
      </w:r>
      <w:proofErr w:type="spellStart"/>
      <w:r w:rsidRPr="00027EBD">
        <w:rPr>
          <w:rFonts w:ascii="Times New Roman" w:hAnsi="Times New Roman" w:cs="Times New Roman"/>
          <w:sz w:val="24"/>
          <w:szCs w:val="24"/>
        </w:rPr>
        <w:t>курая</w:t>
      </w:r>
      <w:proofErr w:type="spellEnd"/>
      <w:r w:rsidRPr="00027EBD">
        <w:rPr>
          <w:rFonts w:ascii="Times New Roman" w:hAnsi="Times New Roman" w:cs="Times New Roman"/>
          <w:sz w:val="24"/>
          <w:szCs w:val="24"/>
        </w:rPr>
        <w:t>, состоящий из семи лепестков</w:t>
      </w:r>
      <w:r w:rsidR="00D30BD1" w:rsidRPr="00027EBD">
        <w:rPr>
          <w:rFonts w:ascii="Times New Roman" w:hAnsi="Times New Roman" w:cs="Times New Roman"/>
          <w:sz w:val="24"/>
          <w:szCs w:val="24"/>
        </w:rPr>
        <w:t>.</w:t>
      </w:r>
    </w:p>
    <w:p w:rsidR="00032AEA" w:rsidRDefault="00032AEA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32AEA" w:rsidRDefault="009634C1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7BA8DDE4" wp14:editId="1855663F">
            <wp:simplePos x="0" y="0"/>
            <wp:positionH relativeFrom="column">
              <wp:posOffset>24765</wp:posOffset>
            </wp:positionH>
            <wp:positionV relativeFrom="paragraph">
              <wp:posOffset>121920</wp:posOffset>
            </wp:positionV>
            <wp:extent cx="1367155" cy="1417955"/>
            <wp:effectExtent l="0" t="6350" r="0" b="0"/>
            <wp:wrapTight wrapText="bothSides">
              <wp:wrapPolygon edited="0">
                <wp:start x="21700" y="97"/>
                <wp:lineTo x="331" y="97"/>
                <wp:lineTo x="331" y="21281"/>
                <wp:lineTo x="21700" y="21281"/>
                <wp:lineTo x="21700" y="97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67155" cy="141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63B" w:rsidRPr="00027EBD" w:rsidRDefault="004E4F59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7EBD">
        <w:rPr>
          <w:rFonts w:ascii="Times New Roman" w:hAnsi="Times New Roman" w:cs="Times New Roman"/>
          <w:b/>
          <w:sz w:val="24"/>
          <w:szCs w:val="24"/>
          <w:highlight w:val="magenta"/>
        </w:rPr>
        <w:t>2</w:t>
      </w:r>
      <w:r w:rsidR="0035063B" w:rsidRPr="00027EBD">
        <w:rPr>
          <w:rFonts w:ascii="Times New Roman" w:hAnsi="Times New Roman" w:cs="Times New Roman"/>
          <w:b/>
          <w:sz w:val="24"/>
          <w:szCs w:val="24"/>
          <w:highlight w:val="magenta"/>
        </w:rPr>
        <w:t>.</w:t>
      </w:r>
      <w:r w:rsidR="0035063B" w:rsidRPr="00027EBD">
        <w:rPr>
          <w:rFonts w:ascii="Times New Roman" w:hAnsi="Times New Roman" w:cs="Times New Roman"/>
          <w:b/>
          <w:sz w:val="24"/>
          <w:szCs w:val="24"/>
        </w:rPr>
        <w:t xml:space="preserve"> Флаг народности Чукчи.</w:t>
      </w:r>
    </w:p>
    <w:p w:rsidR="00914A7A" w:rsidRDefault="00385F41" w:rsidP="00027EBD">
      <w:pPr>
        <w:spacing w:after="0" w:line="240" w:lineRule="auto"/>
        <w:rPr>
          <w:rFonts w:ascii="Times New Roman" w:hAnsi="Times New Roman" w:cs="Times New Roman"/>
          <w:color w:val="1D1D1D"/>
          <w:sz w:val="24"/>
          <w:szCs w:val="24"/>
          <w:shd w:val="clear" w:color="auto" w:fill="FFFFFF"/>
        </w:rPr>
      </w:pPr>
      <w:r w:rsidRPr="00027EBD">
        <w:rPr>
          <w:rFonts w:ascii="Times New Roman" w:hAnsi="Times New Roman" w:cs="Times New Roman"/>
          <w:b/>
          <w:sz w:val="24"/>
          <w:szCs w:val="24"/>
        </w:rPr>
        <w:t xml:space="preserve">Флаг народности Чукчи - </w:t>
      </w:r>
      <w:r w:rsidRPr="00027EBD">
        <w:rPr>
          <w:rFonts w:ascii="Times New Roman" w:hAnsi="Times New Roman" w:cs="Times New Roman"/>
          <w:sz w:val="24"/>
          <w:szCs w:val="24"/>
        </w:rPr>
        <w:t>один из официальных символов</w:t>
      </w:r>
      <w:r w:rsidR="00FB51BB" w:rsidRPr="00027EBD">
        <w:rPr>
          <w:rFonts w:ascii="Times New Roman" w:hAnsi="Times New Roman" w:cs="Times New Roman"/>
          <w:sz w:val="24"/>
          <w:szCs w:val="24"/>
        </w:rPr>
        <w:t xml:space="preserve">  народности чукчи, проживающих на Чукотском полуострове.</w:t>
      </w:r>
      <w:r w:rsidR="000A4634" w:rsidRPr="00027EBD">
        <w:rPr>
          <w:rFonts w:ascii="Times New Roman" w:hAnsi="Times New Roman" w:cs="Times New Roman"/>
          <w:sz w:val="24"/>
          <w:szCs w:val="24"/>
        </w:rPr>
        <w:t xml:space="preserve"> На флаге изображён б</w:t>
      </w:r>
      <w:r w:rsidR="00FB51BB" w:rsidRPr="00027EBD">
        <w:rPr>
          <w:rFonts w:ascii="Times New Roman" w:hAnsi="Times New Roman" w:cs="Times New Roman"/>
          <w:color w:val="1D1D1D"/>
          <w:sz w:val="24"/>
          <w:szCs w:val="24"/>
          <w:shd w:val="clear" w:color="auto" w:fill="FFFFFF"/>
        </w:rPr>
        <w:t>елый треугольник на синем фоне – схематичное изображение Чукотского полуострова в окружении вод Тихого и Северного Ледовито</w:t>
      </w:r>
      <w:r w:rsidR="000513E3" w:rsidRPr="00027EBD">
        <w:rPr>
          <w:rFonts w:ascii="Times New Roman" w:hAnsi="Times New Roman" w:cs="Times New Roman"/>
          <w:color w:val="1D1D1D"/>
          <w:sz w:val="24"/>
          <w:szCs w:val="24"/>
          <w:shd w:val="clear" w:color="auto" w:fill="FFFFFF"/>
        </w:rPr>
        <w:t>го океанов. Также белый цвет треугольника</w:t>
      </w:r>
      <w:r w:rsidR="00FB51BB" w:rsidRPr="00027EBD">
        <w:rPr>
          <w:rFonts w:ascii="Times New Roman" w:hAnsi="Times New Roman" w:cs="Times New Roman"/>
          <w:color w:val="1D1D1D"/>
          <w:sz w:val="24"/>
          <w:szCs w:val="24"/>
          <w:shd w:val="clear" w:color="auto" w:fill="FFFFFF"/>
        </w:rPr>
        <w:t xml:space="preserve"> символизирует снега и белые ночи Арктических территорий самого крайнего региона России. Эмблема с российским </w:t>
      </w:r>
      <w:proofErr w:type="spellStart"/>
      <w:r w:rsidR="00FB51BB" w:rsidRPr="00027EBD">
        <w:rPr>
          <w:rFonts w:ascii="Times New Roman" w:hAnsi="Times New Roman" w:cs="Times New Roman"/>
          <w:color w:val="1D1D1D"/>
          <w:sz w:val="24"/>
          <w:szCs w:val="24"/>
          <w:shd w:val="clear" w:color="auto" w:fill="FFFFFF"/>
        </w:rPr>
        <w:t>триколором</w:t>
      </w:r>
      <w:proofErr w:type="spellEnd"/>
      <w:r w:rsidR="00FB51BB" w:rsidRPr="00027EBD">
        <w:rPr>
          <w:rFonts w:ascii="Times New Roman" w:hAnsi="Times New Roman" w:cs="Times New Roman"/>
          <w:color w:val="1D1D1D"/>
          <w:sz w:val="24"/>
          <w:szCs w:val="24"/>
          <w:shd w:val="clear" w:color="auto" w:fill="FFFFFF"/>
        </w:rPr>
        <w:t xml:space="preserve"> означает тесную связь отдаленного субъекта РФ со страной, а желтая окружность – символ восходящего солнца, так как новый день в России начинается именно с Чукотки. Также желтый цвет на чукотском флаге ассоциируется с основной отраслью региональной экономики – золотодобывающей промышленностью.</w:t>
      </w:r>
    </w:p>
    <w:p w:rsidR="00914A7A" w:rsidRPr="00027EBD" w:rsidRDefault="00914A7A" w:rsidP="00027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6D00" w:rsidRPr="00027EBD" w:rsidRDefault="00686D00" w:rsidP="00027EBD">
      <w:pPr>
        <w:pStyle w:val="a3"/>
        <w:numPr>
          <w:ilvl w:val="0"/>
          <w:numId w:val="2"/>
        </w:numPr>
        <w:spacing w:after="0" w:line="240" w:lineRule="auto"/>
        <w:ind w:left="0" w:firstLine="0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027EBD">
        <w:rPr>
          <w:rFonts w:ascii="Times New Roman" w:hAnsi="Times New Roman" w:cs="Times New Roman"/>
          <w:b/>
          <w:sz w:val="24"/>
          <w:szCs w:val="24"/>
        </w:rPr>
        <w:t>Приложение 3 «Праздники»</w:t>
      </w:r>
    </w:p>
    <w:p w:rsidR="00914A7A" w:rsidRDefault="00914A7A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F3FE5" w:rsidRPr="00027EBD" w:rsidRDefault="00914A7A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B6252">
        <w:rPr>
          <w:rFonts w:ascii="Times New Roman" w:hAnsi="Times New Roman" w:cs="Times New Roman"/>
          <w:b/>
          <w:noProof/>
          <w:sz w:val="24"/>
          <w:szCs w:val="24"/>
          <w:highlight w:val="red"/>
          <w:lang w:eastAsia="ru-RU"/>
        </w:rPr>
        <w:drawing>
          <wp:anchor distT="0" distB="0" distL="114300" distR="114300" simplePos="0" relativeHeight="251671552" behindDoc="1" locked="0" layoutInCell="1" allowOverlap="1" wp14:anchorId="0497C7B2" wp14:editId="4DD4B94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17955" cy="1364615"/>
            <wp:effectExtent l="0" t="0" r="0" b="6985"/>
            <wp:wrapTight wrapText="bothSides">
              <wp:wrapPolygon edited="0">
                <wp:start x="0" y="0"/>
                <wp:lineTo x="0" y="21409"/>
                <wp:lineTo x="21184" y="21409"/>
                <wp:lineTo x="21184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36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C61" w:rsidRPr="004B6252">
        <w:rPr>
          <w:rFonts w:ascii="Times New Roman" w:hAnsi="Times New Roman" w:cs="Times New Roman"/>
          <w:b/>
          <w:sz w:val="24"/>
          <w:szCs w:val="24"/>
          <w:highlight w:val="red"/>
        </w:rPr>
        <w:t>3</w:t>
      </w:r>
      <w:r w:rsidR="003F3FE5" w:rsidRPr="004B6252">
        <w:rPr>
          <w:rFonts w:ascii="Times New Roman" w:hAnsi="Times New Roman" w:cs="Times New Roman"/>
          <w:b/>
          <w:sz w:val="24"/>
          <w:szCs w:val="24"/>
          <w:highlight w:val="red"/>
        </w:rPr>
        <w:t>.</w:t>
      </w:r>
      <w:r w:rsidR="003F3FE5" w:rsidRPr="00027E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037C" w:rsidRPr="00027EBD">
        <w:rPr>
          <w:rFonts w:ascii="Times New Roman" w:hAnsi="Times New Roman" w:cs="Times New Roman"/>
          <w:b/>
          <w:sz w:val="24"/>
          <w:szCs w:val="24"/>
        </w:rPr>
        <w:t>Российский праздник – Масленица.</w:t>
      </w:r>
    </w:p>
    <w:p w:rsidR="0032609C" w:rsidRPr="00027EBD" w:rsidRDefault="00F20D2F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27EB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Ма́сленица</w:t>
      </w:r>
      <w:proofErr w:type="spellEnd"/>
      <w:r w:rsidRPr="00027EBD">
        <w:rPr>
          <w:rFonts w:ascii="Times New Roman" w:hAnsi="Times New Roman" w:cs="Times New Roman"/>
          <w:sz w:val="24"/>
          <w:szCs w:val="24"/>
          <w:shd w:val="clear" w:color="auto" w:fill="FFFFFF"/>
        </w:rPr>
        <w:t> — </w:t>
      </w:r>
      <w:hyperlink r:id="rId41" w:tooltip="Восточные славяне" w:history="1">
        <w:r w:rsidRPr="00027EBD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восточнославянский</w:t>
        </w:r>
      </w:hyperlink>
      <w:r w:rsidRPr="00027EBD">
        <w:rPr>
          <w:rFonts w:ascii="Times New Roman" w:hAnsi="Times New Roman" w:cs="Times New Roman"/>
          <w:sz w:val="24"/>
          <w:szCs w:val="24"/>
          <w:shd w:val="clear" w:color="auto" w:fill="FFFFFF"/>
        </w:rPr>
        <w:t> традиционный праздник, отмечаемый в течение недели перед </w:t>
      </w:r>
      <w:hyperlink r:id="rId42" w:tooltip="Великий пост" w:history="1">
        <w:r w:rsidRPr="00027EBD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великим постом</w:t>
        </w:r>
      </w:hyperlink>
      <w:r w:rsidRPr="00027EBD">
        <w:rPr>
          <w:rFonts w:ascii="Times New Roman" w:hAnsi="Times New Roman" w:cs="Times New Roman"/>
          <w:sz w:val="24"/>
          <w:szCs w:val="24"/>
          <w:shd w:val="clear" w:color="auto" w:fill="FFFFFF"/>
        </w:rPr>
        <w:t>, сохранивший в своей обрядовой основе ряд элементов дохристианской </w:t>
      </w:r>
      <w:hyperlink r:id="rId43" w:tooltip="Славянская мифология" w:history="1">
        <w:r w:rsidRPr="00027EBD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славянской мифологии</w:t>
        </w:r>
      </w:hyperlink>
      <w:r w:rsidRPr="00027EB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914A7A" w:rsidRDefault="00914A7A" w:rsidP="00027EBD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highlight w:val="lightGray"/>
        </w:rPr>
      </w:pPr>
    </w:p>
    <w:p w:rsidR="00914A7A" w:rsidRDefault="00914A7A" w:rsidP="00027EBD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highlight w:val="lightGray"/>
        </w:rPr>
      </w:pPr>
    </w:p>
    <w:p w:rsidR="00914A7A" w:rsidRDefault="00914A7A" w:rsidP="00027EBD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highlight w:val="lightGray"/>
        </w:rPr>
      </w:pPr>
    </w:p>
    <w:p w:rsidR="00914A7A" w:rsidRDefault="00914A7A" w:rsidP="00027EBD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highlight w:val="lightGray"/>
        </w:rPr>
      </w:pPr>
    </w:p>
    <w:p w:rsidR="00914A7A" w:rsidRDefault="00914A7A" w:rsidP="00027EBD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highlight w:val="lightGray"/>
        </w:rPr>
      </w:pPr>
    </w:p>
    <w:p w:rsidR="0021037C" w:rsidRPr="00027EBD" w:rsidRDefault="003B1371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1418400" cy="1247718"/>
            <wp:effectExtent l="0" t="0" r="0" b="0"/>
            <wp:wrapTight wrapText="bothSides">
              <wp:wrapPolygon edited="0">
                <wp:start x="0" y="0"/>
                <wp:lineTo x="0" y="21116"/>
                <wp:lineTo x="21184" y="21116"/>
                <wp:lineTo x="21184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00" cy="1247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C61" w:rsidRPr="00027EBD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highlight w:val="lightGray"/>
        </w:rPr>
        <w:t>3</w:t>
      </w:r>
      <w:r w:rsidR="0021037C" w:rsidRPr="00027EBD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highlight w:val="lightGray"/>
        </w:rPr>
        <w:t>.</w:t>
      </w:r>
      <w:r w:rsidR="0021037C" w:rsidRPr="00027EBD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 </w:t>
      </w:r>
      <w:r w:rsidR="0021037C" w:rsidRPr="00027EBD">
        <w:rPr>
          <w:rFonts w:ascii="Times New Roman" w:hAnsi="Times New Roman" w:cs="Times New Roman"/>
          <w:b/>
          <w:sz w:val="24"/>
          <w:szCs w:val="24"/>
        </w:rPr>
        <w:t xml:space="preserve">Чувашский праздник – </w:t>
      </w:r>
      <w:proofErr w:type="spellStart"/>
      <w:r w:rsidR="0021037C" w:rsidRPr="00027EBD">
        <w:rPr>
          <w:rFonts w:ascii="Times New Roman" w:hAnsi="Times New Roman" w:cs="Times New Roman"/>
          <w:b/>
          <w:sz w:val="24"/>
          <w:szCs w:val="24"/>
        </w:rPr>
        <w:t>Акатуй</w:t>
      </w:r>
      <w:proofErr w:type="spellEnd"/>
      <w:r w:rsidR="0021037C" w:rsidRPr="00027EBD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F20D2F" w:rsidRDefault="00AD1FF9" w:rsidP="00027EBD">
      <w:pPr>
        <w:spacing w:after="0" w:line="24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vertAlign w:val="superscript"/>
        </w:rPr>
      </w:pPr>
      <w:proofErr w:type="spellStart"/>
      <w:r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Акату</w:t>
      </w:r>
      <w:r w:rsidR="00E12E02" w:rsidRPr="00027EBD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й</w:t>
      </w:r>
      <w:proofErr w:type="spellEnd"/>
      <w:r w:rsidR="00E12E02" w:rsidRPr="00027EB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(</w:t>
      </w:r>
      <w:hyperlink r:id="rId45" w:tooltip="Чувашский язык" w:history="1">
        <w:r w:rsidR="00E12E02" w:rsidRPr="00027EBD">
          <w:rPr>
            <w:rFonts w:ascii="Times New Roman" w:hAnsi="Times New Roman" w:cs="Times New Roman"/>
            <w:color w:val="0645AD"/>
            <w:sz w:val="24"/>
            <w:szCs w:val="24"/>
            <w:shd w:val="clear" w:color="auto" w:fill="FFFFFF"/>
          </w:rPr>
          <w:t>чуваш.</w:t>
        </w:r>
      </w:hyperlink>
      <w:r w:rsidR="00E12E02" w:rsidRPr="00027EB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</w:t>
      </w:r>
      <w:proofErr w:type="spellStart"/>
      <w:r w:rsidR="00E12E02" w:rsidRPr="00027EBD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акатуй</w:t>
      </w:r>
      <w:proofErr w:type="spellEnd"/>
      <w:r w:rsidR="00E12E02" w:rsidRPr="00027EB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«праздник плуга») — весенний праздник </w:t>
      </w:r>
      <w:hyperlink r:id="rId46" w:tooltip="Чуваши" w:history="1">
        <w:r w:rsidR="00E12E02" w:rsidRPr="00027EBD">
          <w:rPr>
            <w:rFonts w:ascii="Times New Roman" w:hAnsi="Times New Roman" w:cs="Times New Roman"/>
            <w:color w:val="0645AD"/>
            <w:sz w:val="24"/>
            <w:szCs w:val="24"/>
            <w:shd w:val="clear" w:color="auto" w:fill="FFFFFF"/>
          </w:rPr>
          <w:t>чувашей</w:t>
        </w:r>
      </w:hyperlink>
      <w:r w:rsidR="00E12E02" w:rsidRPr="00027EB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, посвященный окончанию посевных работ. Этот </w:t>
      </w:r>
      <w:r w:rsidR="00E12E02" w:rsidRPr="00027EB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lastRenderedPageBreak/>
        <w:t xml:space="preserve">праздник объединяет ряд обрядов и торжественных ритуалов. В старом чувашском быту </w:t>
      </w:r>
      <w:proofErr w:type="spellStart"/>
      <w:r w:rsidR="00E12E02" w:rsidRPr="00027EB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акатуй</w:t>
      </w:r>
      <w:proofErr w:type="spellEnd"/>
      <w:r w:rsidR="00E12E02" w:rsidRPr="00027EB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начинался перед выходом на весенние полевые работы и завершался после окончания сева </w:t>
      </w:r>
      <w:proofErr w:type="gramStart"/>
      <w:r w:rsidR="00E12E02" w:rsidRPr="00027EB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яровых.</w:t>
      </w:r>
      <w:r w:rsidR="00BE3EC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vertAlign w:val="superscript"/>
        </w:rPr>
        <w:t>.</w:t>
      </w:r>
      <w:proofErr w:type="gramEnd"/>
    </w:p>
    <w:p w:rsidR="00914A7A" w:rsidRDefault="00914A7A" w:rsidP="00027EBD">
      <w:pPr>
        <w:spacing w:after="0" w:line="24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vertAlign w:val="superscript"/>
        </w:rPr>
      </w:pPr>
    </w:p>
    <w:p w:rsidR="003B1371" w:rsidRDefault="003B1371" w:rsidP="00027EBD">
      <w:pPr>
        <w:spacing w:after="0" w:line="24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vertAlign w:val="superscript"/>
        </w:rPr>
      </w:pPr>
    </w:p>
    <w:p w:rsidR="003B1371" w:rsidRPr="00BE3ECB" w:rsidRDefault="003B1371" w:rsidP="00027EBD">
      <w:pPr>
        <w:spacing w:after="0" w:line="24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vertAlign w:val="superscript"/>
        </w:rPr>
      </w:pPr>
    </w:p>
    <w:p w:rsidR="0021037C" w:rsidRPr="00027EBD" w:rsidRDefault="00914A7A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418400" cy="1307304"/>
            <wp:effectExtent l="0" t="0" r="0" b="7620"/>
            <wp:wrapTight wrapText="bothSides">
              <wp:wrapPolygon edited="0">
                <wp:start x="0" y="0"/>
                <wp:lineTo x="0" y="21411"/>
                <wp:lineTo x="21184" y="21411"/>
                <wp:lineTo x="21184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00" cy="1307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37C" w:rsidRPr="00027EBD">
        <w:rPr>
          <w:rFonts w:ascii="Times New Roman" w:hAnsi="Times New Roman" w:cs="Times New Roman"/>
          <w:b/>
          <w:sz w:val="24"/>
          <w:szCs w:val="24"/>
          <w:highlight w:val="yellow"/>
        </w:rPr>
        <w:t>3.</w:t>
      </w:r>
      <w:r w:rsidR="0021037C" w:rsidRPr="00027EBD">
        <w:rPr>
          <w:rFonts w:ascii="Times New Roman" w:hAnsi="Times New Roman" w:cs="Times New Roman"/>
          <w:b/>
          <w:sz w:val="24"/>
          <w:szCs w:val="24"/>
        </w:rPr>
        <w:t xml:space="preserve"> Осетинский праздник </w:t>
      </w:r>
      <w:r w:rsidR="00EC7376" w:rsidRPr="00027EBD">
        <w:rPr>
          <w:rFonts w:ascii="Times New Roman" w:hAnsi="Times New Roman" w:cs="Times New Roman"/>
          <w:b/>
          <w:sz w:val="24"/>
          <w:szCs w:val="24"/>
        </w:rPr>
        <w:t>–</w:t>
      </w:r>
      <w:r w:rsidR="0021037C" w:rsidRPr="00027E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C7376" w:rsidRPr="00027EBD">
        <w:rPr>
          <w:rFonts w:ascii="Times New Roman" w:hAnsi="Times New Roman" w:cs="Times New Roman"/>
          <w:b/>
          <w:sz w:val="24"/>
          <w:szCs w:val="24"/>
        </w:rPr>
        <w:t>Балдаран</w:t>
      </w:r>
      <w:proofErr w:type="spellEnd"/>
      <w:r w:rsidR="00EC7376" w:rsidRPr="00027EBD">
        <w:rPr>
          <w:rFonts w:ascii="Times New Roman" w:hAnsi="Times New Roman" w:cs="Times New Roman"/>
          <w:b/>
          <w:sz w:val="24"/>
          <w:szCs w:val="24"/>
        </w:rPr>
        <w:t>.</w:t>
      </w:r>
    </w:p>
    <w:p w:rsidR="00E12E02" w:rsidRPr="00027EBD" w:rsidRDefault="00DF70BD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27EB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Балдаран</w:t>
      </w:r>
      <w:proofErr w:type="spellEnd"/>
      <w:r w:rsidRPr="00027EB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</w:t>
      </w:r>
      <w:proofErr w:type="spellStart"/>
      <w:r w:rsidRPr="00027EB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ир</w:t>
      </w:r>
      <w:proofErr w:type="spellEnd"/>
      <w:r w:rsidRPr="00027EB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.), </w:t>
      </w:r>
      <w:proofErr w:type="spellStart"/>
      <w:r w:rsidRPr="00027EB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балдарабос</w:t>
      </w:r>
      <w:proofErr w:type="spellEnd"/>
      <w:r w:rsidRPr="00027EB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</w:t>
      </w:r>
      <w:proofErr w:type="spellStart"/>
      <w:r w:rsidRPr="00027EB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диг</w:t>
      </w:r>
      <w:proofErr w:type="spellEnd"/>
      <w:r w:rsidRPr="00027EB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.) – один из праздников весеннего цикла осетинского земледельческого календаря. Отмечался в следующее после Пасхи воскресенье.</w:t>
      </w:r>
    </w:p>
    <w:p w:rsidR="00914A7A" w:rsidRDefault="00914A7A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green"/>
        </w:rPr>
      </w:pPr>
    </w:p>
    <w:p w:rsidR="00914A7A" w:rsidRDefault="00914A7A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green"/>
        </w:rPr>
      </w:pPr>
    </w:p>
    <w:p w:rsidR="00914A7A" w:rsidRDefault="00914A7A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green"/>
        </w:rPr>
      </w:pPr>
    </w:p>
    <w:p w:rsidR="00914A7A" w:rsidRDefault="00914A7A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green"/>
        </w:rPr>
      </w:pPr>
    </w:p>
    <w:p w:rsidR="00914A7A" w:rsidRDefault="00914A7A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green"/>
        </w:rPr>
      </w:pPr>
    </w:p>
    <w:p w:rsidR="00EC7376" w:rsidRPr="00027EBD" w:rsidRDefault="00914A7A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19685</wp:posOffset>
            </wp:positionV>
            <wp:extent cx="1417955" cy="1253490"/>
            <wp:effectExtent l="0" t="0" r="0" b="3810"/>
            <wp:wrapTight wrapText="bothSides">
              <wp:wrapPolygon edited="0">
                <wp:start x="0" y="0"/>
                <wp:lineTo x="0" y="21337"/>
                <wp:lineTo x="21184" y="21337"/>
                <wp:lineTo x="21184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25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C61" w:rsidRPr="00805E3A">
        <w:rPr>
          <w:rFonts w:ascii="Times New Roman" w:hAnsi="Times New Roman" w:cs="Times New Roman"/>
          <w:b/>
          <w:sz w:val="24"/>
          <w:szCs w:val="24"/>
          <w:highlight w:val="green"/>
        </w:rPr>
        <w:t>3</w:t>
      </w:r>
      <w:r w:rsidR="00EC7376" w:rsidRPr="00805E3A">
        <w:rPr>
          <w:rFonts w:ascii="Times New Roman" w:hAnsi="Times New Roman" w:cs="Times New Roman"/>
          <w:b/>
          <w:sz w:val="24"/>
          <w:szCs w:val="24"/>
          <w:highlight w:val="green"/>
        </w:rPr>
        <w:t>.</w:t>
      </w:r>
      <w:r w:rsidR="00EC7376" w:rsidRPr="00027EBD">
        <w:rPr>
          <w:rFonts w:ascii="Times New Roman" w:hAnsi="Times New Roman" w:cs="Times New Roman"/>
          <w:b/>
          <w:sz w:val="24"/>
          <w:szCs w:val="24"/>
        </w:rPr>
        <w:t xml:space="preserve"> Бурятский праздник – </w:t>
      </w:r>
      <w:proofErr w:type="spellStart"/>
      <w:r w:rsidR="00EC7376" w:rsidRPr="00027EBD">
        <w:rPr>
          <w:rFonts w:ascii="Times New Roman" w:hAnsi="Times New Roman" w:cs="Times New Roman"/>
          <w:b/>
          <w:sz w:val="24"/>
          <w:szCs w:val="24"/>
        </w:rPr>
        <w:t>Наадам</w:t>
      </w:r>
      <w:proofErr w:type="spellEnd"/>
      <w:r w:rsidR="00EC7376" w:rsidRPr="00027EBD">
        <w:rPr>
          <w:rFonts w:ascii="Times New Roman" w:hAnsi="Times New Roman" w:cs="Times New Roman"/>
          <w:b/>
          <w:sz w:val="24"/>
          <w:szCs w:val="24"/>
        </w:rPr>
        <w:t>.</w:t>
      </w:r>
    </w:p>
    <w:p w:rsidR="00DF70BD" w:rsidRPr="00CF7B62" w:rsidRDefault="00DF70BD" w:rsidP="00027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B62">
        <w:rPr>
          <w:rFonts w:ascii="Times New Roman" w:hAnsi="Times New Roman" w:cs="Times New Roman"/>
          <w:sz w:val="24"/>
          <w:szCs w:val="24"/>
        </w:rPr>
        <w:t xml:space="preserve">Шара </w:t>
      </w:r>
      <w:proofErr w:type="spellStart"/>
      <w:r w:rsidRPr="00CF7B62">
        <w:rPr>
          <w:rFonts w:ascii="Times New Roman" w:hAnsi="Times New Roman" w:cs="Times New Roman"/>
          <w:sz w:val="24"/>
          <w:szCs w:val="24"/>
        </w:rPr>
        <w:t>Наадам</w:t>
      </w:r>
      <w:proofErr w:type="spellEnd"/>
      <w:r w:rsidRPr="00CF7B62">
        <w:rPr>
          <w:rFonts w:ascii="Times New Roman" w:hAnsi="Times New Roman" w:cs="Times New Roman"/>
          <w:sz w:val="24"/>
          <w:szCs w:val="24"/>
        </w:rPr>
        <w:t xml:space="preserve"> — это традиционный праздник, который отмечается в первое воскресенье августа. В рамках праздника проводятся соревнования по конкуру (национальное многоборье), метанию </w:t>
      </w:r>
      <w:proofErr w:type="spellStart"/>
      <w:r w:rsidRPr="00CF7B62">
        <w:rPr>
          <w:rFonts w:ascii="Times New Roman" w:hAnsi="Times New Roman" w:cs="Times New Roman"/>
          <w:sz w:val="24"/>
          <w:szCs w:val="24"/>
        </w:rPr>
        <w:t>тенгерисов</w:t>
      </w:r>
      <w:proofErr w:type="spellEnd"/>
      <w:r w:rsidRPr="00CF7B62">
        <w:rPr>
          <w:rFonts w:ascii="Times New Roman" w:hAnsi="Times New Roman" w:cs="Times New Roman"/>
          <w:sz w:val="24"/>
          <w:szCs w:val="24"/>
        </w:rPr>
        <w:t xml:space="preserve"> (национальные стрелы), а также показываю</w:t>
      </w:r>
      <w:r w:rsidR="00CF7B62" w:rsidRPr="00CF7B62">
        <w:rPr>
          <w:rFonts w:ascii="Times New Roman" w:hAnsi="Times New Roman" w:cs="Times New Roman"/>
          <w:sz w:val="24"/>
          <w:szCs w:val="24"/>
        </w:rPr>
        <w:t>тся национальные танцы и песни.</w:t>
      </w:r>
    </w:p>
    <w:p w:rsidR="003B1371" w:rsidRDefault="003B1371" w:rsidP="00027EBD">
      <w:pPr>
        <w:spacing w:after="0" w:line="240" w:lineRule="auto"/>
        <w:rPr>
          <w:rFonts w:ascii="Times New Roman" w:hAnsi="Times New Roman" w:cs="Times New Roman"/>
          <w:b/>
          <w:color w:val="00B0F0"/>
          <w:sz w:val="24"/>
          <w:szCs w:val="24"/>
          <w:highlight w:val="cyan"/>
        </w:rPr>
      </w:pPr>
    </w:p>
    <w:p w:rsidR="003B1371" w:rsidRDefault="003B1371" w:rsidP="00027EBD">
      <w:pPr>
        <w:spacing w:after="0" w:line="240" w:lineRule="auto"/>
        <w:rPr>
          <w:rFonts w:ascii="Times New Roman" w:hAnsi="Times New Roman" w:cs="Times New Roman"/>
          <w:b/>
          <w:color w:val="00B0F0"/>
          <w:sz w:val="24"/>
          <w:szCs w:val="24"/>
          <w:highlight w:val="cyan"/>
        </w:rPr>
      </w:pPr>
    </w:p>
    <w:p w:rsidR="003B1371" w:rsidRDefault="003B1371" w:rsidP="00027EBD">
      <w:pPr>
        <w:spacing w:after="0" w:line="240" w:lineRule="auto"/>
        <w:rPr>
          <w:rFonts w:ascii="Times New Roman" w:hAnsi="Times New Roman" w:cs="Times New Roman"/>
          <w:b/>
          <w:color w:val="00B0F0"/>
          <w:sz w:val="24"/>
          <w:szCs w:val="24"/>
          <w:highlight w:val="cyan"/>
        </w:rPr>
      </w:pPr>
    </w:p>
    <w:p w:rsidR="003B1371" w:rsidRDefault="003B1371" w:rsidP="00027EBD">
      <w:pPr>
        <w:spacing w:after="0" w:line="240" w:lineRule="auto"/>
        <w:rPr>
          <w:rFonts w:ascii="Times New Roman" w:hAnsi="Times New Roman" w:cs="Times New Roman"/>
          <w:b/>
          <w:color w:val="00B0F0"/>
          <w:sz w:val="24"/>
          <w:szCs w:val="24"/>
          <w:highlight w:val="cyan"/>
        </w:rPr>
      </w:pPr>
    </w:p>
    <w:p w:rsidR="00E80214" w:rsidRDefault="00E80214" w:rsidP="00027EBD">
      <w:pPr>
        <w:spacing w:after="0" w:line="240" w:lineRule="auto"/>
        <w:rPr>
          <w:rFonts w:ascii="Times New Roman" w:hAnsi="Times New Roman" w:cs="Times New Roman"/>
          <w:b/>
          <w:color w:val="00B0F0"/>
          <w:sz w:val="24"/>
          <w:szCs w:val="24"/>
          <w:highlight w:val="cyan"/>
        </w:rPr>
      </w:pPr>
    </w:p>
    <w:p w:rsidR="00EC7376" w:rsidRPr="00027EBD" w:rsidRDefault="003B1371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418400" cy="1226244"/>
            <wp:effectExtent l="0" t="0" r="0" b="0"/>
            <wp:wrapTight wrapText="bothSides">
              <wp:wrapPolygon edited="0">
                <wp:start x="0" y="0"/>
                <wp:lineTo x="0" y="21141"/>
                <wp:lineTo x="21184" y="21141"/>
                <wp:lineTo x="21184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00" cy="1226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C61" w:rsidRPr="00027EBD">
        <w:rPr>
          <w:rFonts w:ascii="Times New Roman" w:hAnsi="Times New Roman" w:cs="Times New Roman"/>
          <w:b/>
          <w:color w:val="00B0F0"/>
          <w:sz w:val="24"/>
          <w:szCs w:val="24"/>
          <w:highlight w:val="cyan"/>
        </w:rPr>
        <w:t>3</w:t>
      </w:r>
      <w:r w:rsidR="00EC7376" w:rsidRPr="00027EBD">
        <w:rPr>
          <w:rFonts w:ascii="Times New Roman" w:hAnsi="Times New Roman" w:cs="Times New Roman"/>
          <w:b/>
          <w:color w:val="00B0F0"/>
          <w:sz w:val="24"/>
          <w:szCs w:val="24"/>
          <w:highlight w:val="cyan"/>
        </w:rPr>
        <w:t>.</w:t>
      </w:r>
      <w:r w:rsidR="00EC7376" w:rsidRPr="00027EBD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 w:rsidR="00EC7376" w:rsidRPr="00027EBD">
        <w:rPr>
          <w:rFonts w:ascii="Times New Roman" w:hAnsi="Times New Roman" w:cs="Times New Roman"/>
          <w:b/>
          <w:sz w:val="24"/>
          <w:szCs w:val="24"/>
        </w:rPr>
        <w:t xml:space="preserve">Праздник Сибирских татар </w:t>
      </w:r>
      <w:r w:rsidR="00CC2CA1" w:rsidRPr="00027EBD">
        <w:rPr>
          <w:rFonts w:ascii="Times New Roman" w:hAnsi="Times New Roman" w:cs="Times New Roman"/>
          <w:b/>
          <w:sz w:val="24"/>
          <w:szCs w:val="24"/>
        </w:rPr>
        <w:t>–</w:t>
      </w:r>
      <w:r w:rsidR="00EC7376" w:rsidRPr="00027E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C2CA1" w:rsidRPr="00027EBD">
        <w:rPr>
          <w:rFonts w:ascii="Times New Roman" w:hAnsi="Times New Roman" w:cs="Times New Roman"/>
          <w:b/>
          <w:sz w:val="24"/>
          <w:szCs w:val="24"/>
        </w:rPr>
        <w:t>Амаль</w:t>
      </w:r>
      <w:proofErr w:type="spellEnd"/>
      <w:r w:rsidR="00CC2CA1" w:rsidRPr="00027EBD">
        <w:rPr>
          <w:rFonts w:ascii="Times New Roman" w:hAnsi="Times New Roman" w:cs="Times New Roman"/>
          <w:b/>
          <w:sz w:val="24"/>
          <w:szCs w:val="24"/>
        </w:rPr>
        <w:t>.</w:t>
      </w:r>
    </w:p>
    <w:p w:rsidR="00DF70BD" w:rsidRDefault="008A583E" w:rsidP="00027EB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CF7B6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Амаль</w:t>
      </w:r>
      <w:proofErr w:type="spellEnd"/>
      <w:r w:rsidRPr="00CF7B6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– </w:t>
      </w:r>
      <w:r w:rsidRPr="00CF7B6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праздник</w:t>
      </w:r>
      <w:r w:rsidRPr="00CF7B6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CF7B6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сибирских</w:t>
      </w:r>
      <w:r w:rsidRPr="00CF7B6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CF7B6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татар</w:t>
      </w:r>
      <w:r w:rsidRPr="00CF7B6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 </w:t>
      </w:r>
      <w:r w:rsidRPr="00CF7B6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праздник</w:t>
      </w:r>
      <w:r w:rsidRPr="00CF7B6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встречи </w:t>
      </w:r>
      <w:proofErr w:type="spellStart"/>
      <w:proofErr w:type="gramStart"/>
      <w:r w:rsidRPr="00CF7B6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весны.В</w:t>
      </w:r>
      <w:proofErr w:type="spellEnd"/>
      <w:proofErr w:type="gramEnd"/>
      <w:r w:rsidRPr="00CF7B6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переводе с </w:t>
      </w:r>
      <w:r w:rsidRPr="00CF7B6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сибирско</w:t>
      </w:r>
      <w:r w:rsidRPr="00CF7B6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Pr="00CF7B6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татарского</w:t>
      </w:r>
      <w:r w:rsidRPr="00CF7B6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"</w:t>
      </w:r>
      <w:proofErr w:type="spellStart"/>
      <w:r w:rsidRPr="00CF7B6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Амаль</w:t>
      </w:r>
      <w:proofErr w:type="spellEnd"/>
      <w:r w:rsidRPr="00CF7B6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" означает "март". </w:t>
      </w:r>
      <w:r w:rsidRPr="00CF7B6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Праздник</w:t>
      </w:r>
      <w:r w:rsidRPr="00CF7B6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всегда проходит весело. По традиции, в этот </w:t>
      </w:r>
      <w:r w:rsidRPr="00CF7B6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день</w:t>
      </w:r>
      <w:r w:rsidRPr="00CF7B6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с восходом солнца жители сел и деревень, в основном, конечно же, дети, обходили каждый дом с возгласами: «</w:t>
      </w:r>
      <w:proofErr w:type="spellStart"/>
      <w:r w:rsidRPr="00CF7B6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Амаль</w:t>
      </w:r>
      <w:proofErr w:type="spellEnd"/>
      <w:r w:rsidRPr="00CF7B6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!». А хозяева в ответ кидали мелкие мучные изделия: кусок пирога, печенье, другую выпечку, а позже – конфеты и монеты. </w:t>
      </w:r>
      <w:r w:rsidRPr="00CF7B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Считалось, что чем больше угощений и монет наберёшь, тем богаче будет предстоящий год. В некоторых населенных пунктах </w:t>
      </w:r>
      <w:proofErr w:type="spellStart"/>
      <w:r w:rsidRPr="00CF7B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Амаль</w:t>
      </w:r>
      <w:proofErr w:type="spellEnd"/>
      <w:r w:rsidRPr="00CF7B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сопровождался песнями и танцами. А вечером праздник продолжался гулянием и праздничными застольями</w:t>
      </w:r>
      <w:r w:rsidRPr="00027E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914A7A" w:rsidRDefault="00914A7A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80214" w:rsidRDefault="00E80214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80214" w:rsidRDefault="00E80214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80214" w:rsidRPr="00027EBD" w:rsidRDefault="00E80214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C2CA1" w:rsidRPr="00027EBD" w:rsidRDefault="00914A7A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418400" cy="1311239"/>
            <wp:effectExtent l="0" t="0" r="0" b="3810"/>
            <wp:wrapTight wrapText="bothSides">
              <wp:wrapPolygon edited="0">
                <wp:start x="0" y="0"/>
                <wp:lineTo x="0" y="21349"/>
                <wp:lineTo x="21184" y="21349"/>
                <wp:lineTo x="21184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00" cy="1311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C61" w:rsidRPr="00027EBD">
        <w:rPr>
          <w:rFonts w:ascii="Times New Roman" w:hAnsi="Times New Roman" w:cs="Times New Roman"/>
          <w:b/>
          <w:sz w:val="24"/>
          <w:szCs w:val="24"/>
          <w:highlight w:val="blue"/>
        </w:rPr>
        <w:t>3</w:t>
      </w:r>
      <w:r w:rsidR="00CC2CA1" w:rsidRPr="00027EBD">
        <w:rPr>
          <w:rFonts w:ascii="Times New Roman" w:hAnsi="Times New Roman" w:cs="Times New Roman"/>
          <w:b/>
          <w:sz w:val="24"/>
          <w:szCs w:val="24"/>
          <w:highlight w:val="blue"/>
        </w:rPr>
        <w:t>.</w:t>
      </w:r>
      <w:r w:rsidR="00CC2CA1" w:rsidRPr="00027EBD">
        <w:rPr>
          <w:rFonts w:ascii="Times New Roman" w:hAnsi="Times New Roman" w:cs="Times New Roman"/>
          <w:b/>
          <w:sz w:val="24"/>
          <w:szCs w:val="24"/>
        </w:rPr>
        <w:t xml:space="preserve"> Башкирский праздник – Сабантуй.</w:t>
      </w:r>
    </w:p>
    <w:p w:rsidR="00E80214" w:rsidRDefault="005C6DBD" w:rsidP="00027EB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51" w:history="1">
        <w:r w:rsidR="009713E4" w:rsidRPr="00027EBD">
          <w:rPr>
            <w:rFonts w:ascii="Times New Roman" w:hAnsi="Times New Roman" w:cs="Times New Roman"/>
            <w:bCs/>
            <w:sz w:val="24"/>
            <w:szCs w:val="24"/>
            <w:bdr w:val="none" w:sz="0" w:space="0" w:color="auto" w:frame="1"/>
          </w:rPr>
          <w:t>Народный праздник</w:t>
        </w:r>
      </w:hyperlink>
      <w:r w:rsidR="009713E4" w:rsidRPr="00027EBD">
        <w:rPr>
          <w:rFonts w:ascii="Times New Roman" w:hAnsi="Times New Roman" w:cs="Times New Roman"/>
          <w:color w:val="000000"/>
          <w:sz w:val="24"/>
          <w:szCs w:val="24"/>
        </w:rPr>
        <w:t> сабантуй у башкир появился в глубокой древности. Его название происходит из тюркских языков и означает «праздник плуга». Начало традиции праздновать окончание весенних полевых работ положил</w:t>
      </w:r>
    </w:p>
    <w:p w:rsidR="008A583E" w:rsidRPr="00027EBD" w:rsidRDefault="009713E4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7EBD">
        <w:rPr>
          <w:rFonts w:ascii="Times New Roman" w:hAnsi="Times New Roman" w:cs="Times New Roman"/>
          <w:color w:val="000000"/>
          <w:sz w:val="24"/>
          <w:szCs w:val="24"/>
        </w:rPr>
        <w:t>культовый обряд: люди задабривали духов плодородия, чтобы следующий год выдался урожайным.</w:t>
      </w:r>
    </w:p>
    <w:p w:rsidR="00914A7A" w:rsidRDefault="00914A7A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4A7A" w:rsidRDefault="00914A7A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4A7A" w:rsidRDefault="00914A7A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4A7A" w:rsidRDefault="00914A7A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4A7A" w:rsidRDefault="00914A7A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C2CA1" w:rsidRPr="00027EBD" w:rsidRDefault="00914A7A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418400" cy="1205550"/>
            <wp:effectExtent l="0" t="0" r="0" b="0"/>
            <wp:wrapTight wrapText="bothSides">
              <wp:wrapPolygon edited="0">
                <wp:start x="0" y="0"/>
                <wp:lineTo x="0" y="21168"/>
                <wp:lineTo x="21184" y="21168"/>
                <wp:lineTo x="21184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00" cy="120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C61" w:rsidRPr="00027EBD">
        <w:rPr>
          <w:rFonts w:ascii="Times New Roman" w:hAnsi="Times New Roman" w:cs="Times New Roman"/>
          <w:b/>
          <w:sz w:val="24"/>
          <w:szCs w:val="24"/>
          <w:highlight w:val="magenta"/>
        </w:rPr>
        <w:t>3</w:t>
      </w:r>
      <w:r w:rsidR="00CC2CA1" w:rsidRPr="00027EBD">
        <w:rPr>
          <w:rFonts w:ascii="Times New Roman" w:hAnsi="Times New Roman" w:cs="Times New Roman"/>
          <w:b/>
          <w:sz w:val="24"/>
          <w:szCs w:val="24"/>
          <w:highlight w:val="magenta"/>
        </w:rPr>
        <w:t>.</w:t>
      </w:r>
      <w:r w:rsidR="00CC2CA1" w:rsidRPr="00027EBD">
        <w:rPr>
          <w:rFonts w:ascii="Times New Roman" w:hAnsi="Times New Roman" w:cs="Times New Roman"/>
          <w:b/>
          <w:sz w:val="24"/>
          <w:szCs w:val="24"/>
        </w:rPr>
        <w:t xml:space="preserve"> Праздник </w:t>
      </w:r>
      <w:r w:rsidR="00FE6C53" w:rsidRPr="00027EBD">
        <w:rPr>
          <w:rFonts w:ascii="Times New Roman" w:hAnsi="Times New Roman" w:cs="Times New Roman"/>
          <w:b/>
          <w:sz w:val="24"/>
          <w:szCs w:val="24"/>
        </w:rPr>
        <w:t>народности Ч</w:t>
      </w:r>
      <w:r w:rsidR="00CC2CA1" w:rsidRPr="00027EBD">
        <w:rPr>
          <w:rFonts w:ascii="Times New Roman" w:hAnsi="Times New Roman" w:cs="Times New Roman"/>
          <w:b/>
          <w:sz w:val="24"/>
          <w:szCs w:val="24"/>
        </w:rPr>
        <w:t>укч</w:t>
      </w:r>
      <w:r w:rsidR="00FE6C53" w:rsidRPr="00027EBD">
        <w:rPr>
          <w:rFonts w:ascii="Times New Roman" w:hAnsi="Times New Roman" w:cs="Times New Roman"/>
          <w:b/>
          <w:sz w:val="24"/>
          <w:szCs w:val="24"/>
        </w:rPr>
        <w:t>и</w:t>
      </w:r>
      <w:r w:rsidR="00DF6A5F" w:rsidRPr="00027EBD">
        <w:rPr>
          <w:rFonts w:ascii="Times New Roman" w:hAnsi="Times New Roman" w:cs="Times New Roman"/>
          <w:b/>
          <w:sz w:val="24"/>
          <w:szCs w:val="24"/>
        </w:rPr>
        <w:t xml:space="preserve"> - </w:t>
      </w:r>
      <w:proofErr w:type="spellStart"/>
      <w:r w:rsidR="00DF6A5F" w:rsidRPr="00027EBD">
        <w:rPr>
          <w:rFonts w:ascii="Times New Roman" w:hAnsi="Times New Roman" w:cs="Times New Roman"/>
          <w:b/>
          <w:sz w:val="24"/>
          <w:szCs w:val="24"/>
        </w:rPr>
        <w:t>Эракор</w:t>
      </w:r>
      <w:proofErr w:type="spellEnd"/>
      <w:r w:rsidR="00CC2CA1" w:rsidRPr="00027EBD">
        <w:rPr>
          <w:rFonts w:ascii="Times New Roman" w:hAnsi="Times New Roman" w:cs="Times New Roman"/>
          <w:b/>
          <w:sz w:val="24"/>
          <w:szCs w:val="24"/>
        </w:rPr>
        <w:t>.</w:t>
      </w:r>
    </w:p>
    <w:p w:rsidR="00686D00" w:rsidRDefault="009F24B6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7EBD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>«</w:t>
      </w:r>
      <w:proofErr w:type="spellStart"/>
      <w:r w:rsidRPr="00027EBD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>Эракор</w:t>
      </w:r>
      <w:proofErr w:type="spellEnd"/>
      <w:r w:rsidRPr="00027EBD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>» в переводе с чукотского означает "быстроногий олень". «</w:t>
      </w:r>
      <w:proofErr w:type="spellStart"/>
      <w:r w:rsidRPr="00027EBD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>Эракор</w:t>
      </w:r>
      <w:proofErr w:type="spellEnd"/>
      <w:r w:rsidRPr="00027EBD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>»  - это гонки на оленьих упряжках, ярмарка,  праздник оленеводов и жителей Чукотки одновременно.</w:t>
      </w:r>
    </w:p>
    <w:p w:rsidR="00CF7B62" w:rsidRDefault="00CF7B62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4A7A" w:rsidRDefault="00914A7A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4A7A" w:rsidRDefault="00914A7A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F6CAF" w:rsidRDefault="00CF6CAF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F6CAF" w:rsidRDefault="00CF6CAF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F6CAF" w:rsidRDefault="00CF6CAF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6252" w:rsidRPr="00027EBD" w:rsidRDefault="004B6252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86D00" w:rsidRDefault="00686D00" w:rsidP="00027EBD">
      <w:pPr>
        <w:pStyle w:val="a3"/>
        <w:numPr>
          <w:ilvl w:val="0"/>
          <w:numId w:val="2"/>
        </w:numPr>
        <w:spacing w:after="0" w:line="240" w:lineRule="auto"/>
        <w:ind w:left="0" w:firstLine="0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027EBD">
        <w:rPr>
          <w:rFonts w:ascii="Times New Roman" w:hAnsi="Times New Roman" w:cs="Times New Roman"/>
          <w:b/>
          <w:sz w:val="24"/>
          <w:szCs w:val="24"/>
        </w:rPr>
        <w:t>Приложение 4 «Национальные куклы»</w:t>
      </w:r>
      <w:r w:rsidR="00685505" w:rsidRPr="00027EBD">
        <w:rPr>
          <w:rFonts w:ascii="Times New Roman" w:hAnsi="Times New Roman" w:cs="Times New Roman"/>
          <w:b/>
          <w:sz w:val="24"/>
          <w:szCs w:val="24"/>
        </w:rPr>
        <w:t>.</w:t>
      </w:r>
    </w:p>
    <w:p w:rsidR="004B6252" w:rsidRDefault="004B6252" w:rsidP="004B62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6252" w:rsidRPr="004B6252" w:rsidRDefault="004B6252" w:rsidP="004B62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2791B" w:rsidRPr="00027EBD" w:rsidRDefault="004B6252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1418400" cy="1350537"/>
            <wp:effectExtent l="0" t="0" r="0" b="2540"/>
            <wp:wrapTight wrapText="bothSides">
              <wp:wrapPolygon edited="0">
                <wp:start x="0" y="0"/>
                <wp:lineTo x="0" y="21336"/>
                <wp:lineTo x="21184" y="21336"/>
                <wp:lineTo x="21184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00" cy="1350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C61" w:rsidRPr="00027EBD">
        <w:rPr>
          <w:rFonts w:ascii="Times New Roman" w:hAnsi="Times New Roman" w:cs="Times New Roman"/>
          <w:b/>
          <w:sz w:val="24"/>
          <w:szCs w:val="24"/>
          <w:highlight w:val="red"/>
        </w:rPr>
        <w:t>4</w:t>
      </w:r>
      <w:r w:rsidR="0082791B" w:rsidRPr="00027EBD">
        <w:rPr>
          <w:rFonts w:ascii="Times New Roman" w:hAnsi="Times New Roman" w:cs="Times New Roman"/>
          <w:b/>
          <w:sz w:val="24"/>
          <w:szCs w:val="24"/>
          <w:highlight w:val="red"/>
        </w:rPr>
        <w:t>.</w:t>
      </w:r>
      <w:r w:rsidR="0082791B" w:rsidRPr="00027EBD">
        <w:rPr>
          <w:rFonts w:ascii="Times New Roman" w:hAnsi="Times New Roman" w:cs="Times New Roman"/>
          <w:b/>
          <w:sz w:val="24"/>
          <w:szCs w:val="24"/>
        </w:rPr>
        <w:t xml:space="preserve"> Российские куклы.</w:t>
      </w:r>
    </w:p>
    <w:p w:rsidR="004B6252" w:rsidRDefault="00A60A63" w:rsidP="00027EBD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27EB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Русская тряпичная кукла – это образ и символ времени, культурное наследие страны и народа, отражение духовного развития поколений. С давних времён она является традиционной русской игрушкой, символом продолжения рода, залогом благополучия и счастья, выполняющая функции оберега. Национальная кукла в полном объёме отражала суть жизни человека. Она присутствовала практически во всех действиях, связанных не только с праздниками, но и с буднями. </w:t>
      </w:r>
    </w:p>
    <w:p w:rsidR="006131DC" w:rsidRDefault="006131DC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6252" w:rsidRPr="00027EBD" w:rsidRDefault="004B6252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2791B" w:rsidRPr="00027EBD" w:rsidRDefault="004B6252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3C0A5169" wp14:editId="72E21018">
            <wp:simplePos x="0" y="0"/>
            <wp:positionH relativeFrom="column">
              <wp:posOffset>130175</wp:posOffset>
            </wp:positionH>
            <wp:positionV relativeFrom="paragraph">
              <wp:posOffset>52070</wp:posOffset>
            </wp:positionV>
            <wp:extent cx="1043940" cy="1530350"/>
            <wp:effectExtent l="0" t="0" r="3810" b="0"/>
            <wp:wrapTight wrapText="bothSides">
              <wp:wrapPolygon edited="0">
                <wp:start x="0" y="0"/>
                <wp:lineTo x="0" y="21241"/>
                <wp:lineTo x="21285" y="21241"/>
                <wp:lineTo x="21285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C61" w:rsidRPr="00027EBD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highlight w:val="lightGray"/>
        </w:rPr>
        <w:t>4</w:t>
      </w:r>
      <w:r w:rsidR="0082791B" w:rsidRPr="00027EBD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highlight w:val="lightGray"/>
        </w:rPr>
        <w:t>.</w:t>
      </w:r>
      <w:r w:rsidR="0082791B" w:rsidRPr="00027EBD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  </w:t>
      </w:r>
      <w:r w:rsidR="0082791B" w:rsidRPr="00027EBD">
        <w:rPr>
          <w:rFonts w:ascii="Times New Roman" w:hAnsi="Times New Roman" w:cs="Times New Roman"/>
          <w:b/>
          <w:sz w:val="24"/>
          <w:szCs w:val="24"/>
        </w:rPr>
        <w:t>Чувашские куклы.</w:t>
      </w:r>
    </w:p>
    <w:p w:rsidR="00A60A63" w:rsidRPr="00514B23" w:rsidRDefault="007D4643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7E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Чувашская национальная кукла чаще всего изготавливается в народном стиле. </w:t>
      </w:r>
      <w:r w:rsidR="00012B98" w:rsidRPr="00027EBD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Народный костюм отчетливо отражает историческое развитие, социальные и природные условия существования, эстетические предпочтения, </w:t>
      </w:r>
      <w:r w:rsidR="00012B98" w:rsidRPr="00514B23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а также </w:t>
      </w:r>
      <w:proofErr w:type="spellStart"/>
      <w:r w:rsidR="00012B98" w:rsidRPr="00514B23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этногрупповые</w:t>
      </w:r>
      <w:proofErr w:type="spellEnd"/>
      <w:r w:rsidR="00012B98" w:rsidRPr="00514B23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и </w:t>
      </w:r>
      <w:proofErr w:type="spellStart"/>
      <w:r w:rsidR="00012B98" w:rsidRPr="00514B23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этнотерриториальные</w:t>
      </w:r>
      <w:proofErr w:type="spellEnd"/>
      <w:r w:rsidR="00012B98" w:rsidRPr="00514B23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особенности чувашского народа. </w:t>
      </w:r>
      <w:r w:rsidR="00012B98" w:rsidRPr="00514B23">
        <w:rPr>
          <w:rStyle w:val="c2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Основу женской и мужской одежды</w:t>
      </w:r>
      <w:r w:rsidR="00012B98" w:rsidRPr="00514B23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 составляет белая рубаха</w:t>
      </w:r>
      <w:r w:rsidR="00514B23">
        <w:rPr>
          <w:rStyle w:val="c2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 «</w:t>
      </w:r>
      <w:proofErr w:type="spellStart"/>
      <w:r w:rsidR="00514B23">
        <w:rPr>
          <w:rStyle w:val="c2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кё</w:t>
      </w:r>
      <w:r w:rsidR="00012B98" w:rsidRPr="00514B23">
        <w:rPr>
          <w:rStyle w:val="c2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пе</w:t>
      </w:r>
      <w:proofErr w:type="spellEnd"/>
      <w:r w:rsidR="00012B98" w:rsidRPr="00514B23">
        <w:rPr>
          <w:rStyle w:val="c2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»</w:t>
      </w:r>
      <w:r w:rsidR="00012B98" w:rsidRPr="00514B23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4B6252" w:rsidRDefault="004B6252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4B6252" w:rsidRDefault="004B6252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4B6252" w:rsidRDefault="004B6252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4B6252" w:rsidRDefault="004B6252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82791B" w:rsidRPr="00027EBD" w:rsidRDefault="004B6252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62D32CD9" wp14:editId="5A6C7BCA">
            <wp:simplePos x="0" y="0"/>
            <wp:positionH relativeFrom="column">
              <wp:posOffset>2540</wp:posOffset>
            </wp:positionH>
            <wp:positionV relativeFrom="paragraph">
              <wp:posOffset>18415</wp:posOffset>
            </wp:positionV>
            <wp:extent cx="1337310" cy="1337310"/>
            <wp:effectExtent l="0" t="0" r="0" b="0"/>
            <wp:wrapTight wrapText="bothSides">
              <wp:wrapPolygon edited="0">
                <wp:start x="0" y="0"/>
                <wp:lineTo x="0" y="21231"/>
                <wp:lineTo x="21231" y="21231"/>
                <wp:lineTo x="21231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33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C61" w:rsidRPr="00027EBD">
        <w:rPr>
          <w:rFonts w:ascii="Times New Roman" w:hAnsi="Times New Roman" w:cs="Times New Roman"/>
          <w:b/>
          <w:sz w:val="24"/>
          <w:szCs w:val="24"/>
          <w:highlight w:val="yellow"/>
        </w:rPr>
        <w:t>4</w:t>
      </w:r>
      <w:r w:rsidR="0082791B" w:rsidRPr="00027EBD">
        <w:rPr>
          <w:rFonts w:ascii="Times New Roman" w:hAnsi="Times New Roman" w:cs="Times New Roman"/>
          <w:b/>
          <w:sz w:val="24"/>
          <w:szCs w:val="24"/>
          <w:highlight w:val="yellow"/>
        </w:rPr>
        <w:t>.</w:t>
      </w:r>
      <w:r w:rsidR="0082791B" w:rsidRPr="00027EBD">
        <w:rPr>
          <w:rFonts w:ascii="Times New Roman" w:hAnsi="Times New Roman" w:cs="Times New Roman"/>
          <w:b/>
          <w:sz w:val="24"/>
          <w:szCs w:val="24"/>
        </w:rPr>
        <w:t xml:space="preserve"> Осетинские куклы.</w:t>
      </w:r>
    </w:p>
    <w:p w:rsidR="006F60B9" w:rsidRPr="00027EBD" w:rsidRDefault="006F60B9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7EBD"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 xml:space="preserve">Самодельные куклы -  стилизованные человекообразные фигурки, сделанные из остатков войлока и шерсти, обшитые разноцветными лоскутками, отделанные декоративными средствами. </w:t>
      </w:r>
    </w:p>
    <w:p w:rsidR="004B6252" w:rsidRDefault="004B6252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green"/>
        </w:rPr>
      </w:pPr>
    </w:p>
    <w:p w:rsidR="004B6252" w:rsidRDefault="004B6252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green"/>
        </w:rPr>
      </w:pPr>
    </w:p>
    <w:p w:rsidR="004B6252" w:rsidRDefault="004B6252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green"/>
        </w:rPr>
      </w:pPr>
    </w:p>
    <w:p w:rsidR="004B6252" w:rsidRDefault="004B6252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green"/>
        </w:rPr>
      </w:pPr>
    </w:p>
    <w:p w:rsidR="004B6252" w:rsidRDefault="004B6252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green"/>
        </w:rPr>
      </w:pPr>
    </w:p>
    <w:p w:rsidR="004B6252" w:rsidRDefault="004B6252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green"/>
        </w:rPr>
      </w:pPr>
    </w:p>
    <w:p w:rsidR="004B6252" w:rsidRDefault="004B6252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green"/>
        </w:rPr>
      </w:pPr>
    </w:p>
    <w:p w:rsidR="0082791B" w:rsidRPr="00027EBD" w:rsidRDefault="006A784C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1270</wp:posOffset>
            </wp:positionV>
            <wp:extent cx="1303020" cy="1505585"/>
            <wp:effectExtent l="0" t="0" r="0" b="0"/>
            <wp:wrapTight wrapText="bothSides">
              <wp:wrapPolygon edited="0">
                <wp:start x="0" y="0"/>
                <wp:lineTo x="0" y="21318"/>
                <wp:lineTo x="21158" y="21318"/>
                <wp:lineTo x="21158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91B" w:rsidRPr="00805E3A">
        <w:rPr>
          <w:rFonts w:ascii="Times New Roman" w:hAnsi="Times New Roman" w:cs="Times New Roman"/>
          <w:b/>
          <w:sz w:val="24"/>
          <w:szCs w:val="24"/>
          <w:highlight w:val="green"/>
        </w:rPr>
        <w:t>4.</w:t>
      </w:r>
      <w:r w:rsidR="0082791B" w:rsidRPr="00027EBD">
        <w:rPr>
          <w:rFonts w:ascii="Times New Roman" w:hAnsi="Times New Roman" w:cs="Times New Roman"/>
          <w:b/>
          <w:sz w:val="24"/>
          <w:szCs w:val="24"/>
        </w:rPr>
        <w:t xml:space="preserve"> Бурятские куклы.</w:t>
      </w:r>
    </w:p>
    <w:p w:rsidR="005C30F9" w:rsidRPr="005C30F9" w:rsidRDefault="005C30F9" w:rsidP="00027EB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30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Бурятские куклы существуют с древних времен и имеют глубокие корни </w:t>
      </w:r>
      <w:proofErr w:type="gramStart"/>
      <w:r w:rsidRPr="005C30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шаманской веровании</w:t>
      </w:r>
      <w:proofErr w:type="gramEnd"/>
      <w:r w:rsidRPr="005C30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этого народа. В бурятской культуре куклы служат связующим звеном между миром живых и загробным </w:t>
      </w:r>
      <w:r w:rsidRPr="005C30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миром, а также являются символами плодородия и защиты от злых духов.</w:t>
      </w:r>
    </w:p>
    <w:p w:rsidR="00A27152" w:rsidRDefault="005C30F9" w:rsidP="00027EB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30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Изначально бурятские куклы были созданы для проведения ритуалов посвящения детей во взрослую жизнь и охраны от болезней. Они изготавливались из натуральных материалов, таких как шерсть, дерево и кости животных, и украшались разнообразными символами и узорами.</w:t>
      </w:r>
    </w:p>
    <w:p w:rsidR="006A784C" w:rsidRDefault="006A784C" w:rsidP="00027EB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784C" w:rsidRPr="00027EBD" w:rsidRDefault="006A784C" w:rsidP="00027EB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3733A557" wp14:editId="535AC2E9">
            <wp:simplePos x="0" y="0"/>
            <wp:positionH relativeFrom="column">
              <wp:posOffset>0</wp:posOffset>
            </wp:positionH>
            <wp:positionV relativeFrom="paragraph">
              <wp:posOffset>177800</wp:posOffset>
            </wp:positionV>
            <wp:extent cx="1364615" cy="1364615"/>
            <wp:effectExtent l="0" t="0" r="6985" b="6985"/>
            <wp:wrapTight wrapText="bothSides">
              <wp:wrapPolygon edited="0">
                <wp:start x="0" y="0"/>
                <wp:lineTo x="0" y="21409"/>
                <wp:lineTo x="21409" y="21409"/>
                <wp:lineTo x="21409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36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91B" w:rsidRPr="00027EBD" w:rsidRDefault="00280C61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7EBD">
        <w:rPr>
          <w:rFonts w:ascii="Times New Roman" w:hAnsi="Times New Roman" w:cs="Times New Roman"/>
          <w:b/>
          <w:color w:val="00B0F0"/>
          <w:sz w:val="24"/>
          <w:szCs w:val="24"/>
          <w:highlight w:val="cyan"/>
        </w:rPr>
        <w:t>4</w:t>
      </w:r>
      <w:r w:rsidR="0082791B" w:rsidRPr="00027EBD">
        <w:rPr>
          <w:rFonts w:ascii="Times New Roman" w:hAnsi="Times New Roman" w:cs="Times New Roman"/>
          <w:b/>
          <w:color w:val="00B0F0"/>
          <w:sz w:val="24"/>
          <w:szCs w:val="24"/>
          <w:highlight w:val="cyan"/>
        </w:rPr>
        <w:t>.</w:t>
      </w:r>
      <w:r w:rsidR="0082791B" w:rsidRPr="00027EBD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 w:rsidR="0082791B" w:rsidRPr="00027EBD">
        <w:rPr>
          <w:rFonts w:ascii="Times New Roman" w:hAnsi="Times New Roman" w:cs="Times New Roman"/>
          <w:b/>
          <w:sz w:val="24"/>
          <w:szCs w:val="24"/>
        </w:rPr>
        <w:t>Куклы Сибирских татар.</w:t>
      </w:r>
    </w:p>
    <w:p w:rsidR="00151681" w:rsidRPr="00027EBD" w:rsidRDefault="00187B95" w:rsidP="00E112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7EB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Традиционная </w:t>
      </w:r>
      <w:r w:rsidRPr="00027EBD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татарская</w:t>
      </w:r>
      <w:r w:rsidRPr="00027EB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027EBD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кукла</w:t>
      </w:r>
      <w:r w:rsidRPr="00027EB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делается из древесной щепы, лоскутов и шерстяных ниток. Голова изготавливается из лоскута с набивкой, приматываемого к щепе нитью. Далее щепу обматывают шерстяными нитками разных цветов. Концы ниток не связываются, а скручиваются. </w:t>
      </w:r>
      <w:r w:rsidRPr="00027EBD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Кукле</w:t>
      </w:r>
      <w:r w:rsidRPr="00027EB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–женщине делают платье в соответствии с требованиями Шариата, которое, как говорится в Коране, «скрывает все, кроме </w:t>
      </w:r>
      <w:r w:rsidR="008376A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</w:t>
      </w:r>
      <w:r w:rsidRPr="00027EB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вного». Имен </w:t>
      </w:r>
      <w:r w:rsidRPr="00027EBD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татары</w:t>
      </w:r>
      <w:r w:rsidRPr="00027EB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и башкиры </w:t>
      </w:r>
      <w:r w:rsidRPr="00027EBD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куклам</w:t>
      </w:r>
      <w:r w:rsidRPr="00027EB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не дают.</w:t>
      </w:r>
    </w:p>
    <w:p w:rsidR="009E6221" w:rsidRDefault="009E6221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blue"/>
        </w:rPr>
      </w:pPr>
    </w:p>
    <w:p w:rsidR="009E6221" w:rsidRDefault="009E6221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blue"/>
        </w:rPr>
      </w:pPr>
    </w:p>
    <w:p w:rsidR="009E6221" w:rsidRDefault="00E112B6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blue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36B296CF" wp14:editId="7C505F48">
            <wp:simplePos x="0" y="0"/>
            <wp:positionH relativeFrom="column">
              <wp:posOffset>-186055</wp:posOffset>
            </wp:positionH>
            <wp:positionV relativeFrom="paragraph">
              <wp:posOffset>150495</wp:posOffset>
            </wp:positionV>
            <wp:extent cx="1358265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206" y="21464"/>
                <wp:lineTo x="21206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91B" w:rsidRPr="00027EBD" w:rsidRDefault="00280C61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7EBD">
        <w:rPr>
          <w:rFonts w:ascii="Times New Roman" w:hAnsi="Times New Roman" w:cs="Times New Roman"/>
          <w:b/>
          <w:sz w:val="24"/>
          <w:szCs w:val="24"/>
          <w:highlight w:val="blue"/>
        </w:rPr>
        <w:t>4</w:t>
      </w:r>
      <w:r w:rsidR="0082791B" w:rsidRPr="00027EBD">
        <w:rPr>
          <w:rFonts w:ascii="Times New Roman" w:hAnsi="Times New Roman" w:cs="Times New Roman"/>
          <w:b/>
          <w:sz w:val="24"/>
          <w:szCs w:val="24"/>
          <w:highlight w:val="blue"/>
        </w:rPr>
        <w:t>.</w:t>
      </w:r>
      <w:r w:rsidR="0082791B" w:rsidRPr="00027EBD">
        <w:rPr>
          <w:rFonts w:ascii="Times New Roman" w:hAnsi="Times New Roman" w:cs="Times New Roman"/>
          <w:b/>
          <w:sz w:val="24"/>
          <w:szCs w:val="24"/>
        </w:rPr>
        <w:t xml:space="preserve"> Башкирские куклы.</w:t>
      </w:r>
    </w:p>
    <w:p w:rsidR="00187B95" w:rsidRDefault="00E112B6" w:rsidP="00027EB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С</w:t>
      </w:r>
      <w:r w:rsidR="00F33E8D" w:rsidRPr="00027E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амодельная к</w:t>
      </w:r>
      <w:r w:rsidR="002C0C39" w:rsidRPr="00027E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укла в башкирском национальном костюме. «</w:t>
      </w:r>
      <w:proofErr w:type="spellStart"/>
      <w:r w:rsidR="002C0C39" w:rsidRPr="00027E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Азаль</w:t>
      </w:r>
      <w:proofErr w:type="spellEnd"/>
      <w:r w:rsidR="002C0C39" w:rsidRPr="00027E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»- символ вечности, безграничности, нескончаемости. «</w:t>
      </w:r>
      <w:proofErr w:type="spellStart"/>
      <w:r w:rsidR="002C0C39" w:rsidRPr="00027E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Азаля</w:t>
      </w:r>
      <w:proofErr w:type="spellEnd"/>
      <w:r w:rsidR="002C0C39" w:rsidRPr="00027E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»-символ могущественности, смелости и решительности.</w:t>
      </w:r>
    </w:p>
    <w:p w:rsidR="009E6221" w:rsidRDefault="009E6221" w:rsidP="00027EB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E6221" w:rsidRDefault="009E6221" w:rsidP="00027EB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E6221" w:rsidRDefault="009E6221" w:rsidP="00027EB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E6221" w:rsidRDefault="009E6221" w:rsidP="00027EB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112B6" w:rsidRDefault="00E112B6" w:rsidP="00027EB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112B6" w:rsidRDefault="00E112B6" w:rsidP="00027EB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112B6" w:rsidRDefault="00E112B6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6221" w:rsidRPr="00027EBD" w:rsidRDefault="009E6221" w:rsidP="00027E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3E8D" w:rsidRPr="00027EBD" w:rsidRDefault="00E112B6" w:rsidP="005F77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0AC83A76" wp14:editId="3E7787C0">
            <wp:simplePos x="0" y="0"/>
            <wp:positionH relativeFrom="column">
              <wp:posOffset>-21590</wp:posOffset>
            </wp:positionH>
            <wp:positionV relativeFrom="paragraph">
              <wp:posOffset>55245</wp:posOffset>
            </wp:positionV>
            <wp:extent cx="1289685" cy="1289685"/>
            <wp:effectExtent l="0" t="0" r="5715" b="5715"/>
            <wp:wrapTight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1289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C61" w:rsidRPr="00027EBD">
        <w:rPr>
          <w:rFonts w:ascii="Times New Roman" w:hAnsi="Times New Roman" w:cs="Times New Roman"/>
          <w:b/>
          <w:sz w:val="24"/>
          <w:szCs w:val="24"/>
          <w:highlight w:val="darkMagenta"/>
        </w:rPr>
        <w:t>4</w:t>
      </w:r>
      <w:r w:rsidR="0082791B" w:rsidRPr="00027EBD">
        <w:rPr>
          <w:rFonts w:ascii="Times New Roman" w:hAnsi="Times New Roman" w:cs="Times New Roman"/>
          <w:b/>
          <w:sz w:val="24"/>
          <w:szCs w:val="24"/>
          <w:highlight w:val="darkMagenta"/>
        </w:rPr>
        <w:t>.</w:t>
      </w:r>
      <w:r w:rsidR="0082791B" w:rsidRPr="00027EBD">
        <w:rPr>
          <w:rFonts w:ascii="Times New Roman" w:hAnsi="Times New Roman" w:cs="Times New Roman"/>
          <w:b/>
          <w:sz w:val="24"/>
          <w:szCs w:val="24"/>
        </w:rPr>
        <w:t xml:space="preserve"> Куклы </w:t>
      </w:r>
      <w:r w:rsidR="00877F0E" w:rsidRPr="00027EBD">
        <w:rPr>
          <w:rFonts w:ascii="Times New Roman" w:hAnsi="Times New Roman" w:cs="Times New Roman"/>
          <w:b/>
          <w:sz w:val="24"/>
          <w:szCs w:val="24"/>
        </w:rPr>
        <w:t xml:space="preserve">народности </w:t>
      </w:r>
      <w:r w:rsidR="00FE6C53" w:rsidRPr="00027EBD">
        <w:rPr>
          <w:rFonts w:ascii="Times New Roman" w:hAnsi="Times New Roman" w:cs="Times New Roman"/>
          <w:b/>
          <w:sz w:val="24"/>
          <w:szCs w:val="24"/>
        </w:rPr>
        <w:t>Чукчи</w:t>
      </w:r>
      <w:r w:rsidR="0082791B" w:rsidRPr="00027EBD">
        <w:rPr>
          <w:rFonts w:ascii="Times New Roman" w:hAnsi="Times New Roman" w:cs="Times New Roman"/>
          <w:b/>
          <w:sz w:val="24"/>
          <w:szCs w:val="24"/>
        </w:rPr>
        <w:t>.</w:t>
      </w:r>
    </w:p>
    <w:p w:rsidR="005A71DB" w:rsidRPr="00E01004" w:rsidRDefault="00F33E8D" w:rsidP="005F77F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0100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Туловище куклы выглядит в виде лоскутка материи, примотанного с помощью ленты к основанию надклювья. У кукол </w:t>
      </w:r>
      <w:proofErr w:type="spellStart"/>
      <w:r w:rsidRPr="00E0100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Нухуко</w:t>
      </w:r>
      <w:proofErr w:type="spellEnd"/>
      <w:r w:rsidRPr="00E0100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отсутствуют руки и ноги, нет контуров лица. Это связано с поверьем, что, если у куклы будут глаза, она сможет видеть, а значит, она способна ожить и забрать у ребенка его душу. После того, как основа куклы готова, ее начинают одевать, используя нечетное количество разноцветных лент. Женской кукле дополнительно делают косички из шнурков или бисера. С малых лет девочек учили выкраивать детали к кукле, сшивать их между собой и правильно подбирать декоративные элементы для украшения одежды. </w:t>
      </w:r>
    </w:p>
    <w:p w:rsidR="002057E8" w:rsidRDefault="002057E8" w:rsidP="00AD1FF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E6221" w:rsidRDefault="009E6221" w:rsidP="005F77F6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57E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Особой группой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выделены тряпичные, рукодельные куклы, изготовленные из подручных материалов. Все они имеют общие внешние черты и отличаются в основном только национальным орнаментом на одежде. </w:t>
      </w:r>
      <w:r w:rsidR="00AD1FF9">
        <w:rPr>
          <w:rFonts w:ascii="Times New Roman" w:hAnsi="Times New Roman" w:cs="Times New Roman"/>
          <w:color w:val="000000" w:themeColor="text1"/>
          <w:sz w:val="24"/>
          <w:szCs w:val="24"/>
        </w:rPr>
        <w:t>Поэтому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включать эту группу кукол можно лишь только тогда, когда дети научатся различать национальные орнаменты и подмечать их характерные особенности. </w:t>
      </w:r>
    </w:p>
    <w:p w:rsidR="009E6221" w:rsidRDefault="009E6221" w:rsidP="001713D7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E6221" w:rsidRDefault="00AD1FF9" w:rsidP="001713D7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2366645</wp:posOffset>
            </wp:positionH>
            <wp:positionV relativeFrom="paragraph">
              <wp:posOffset>380365</wp:posOffset>
            </wp:positionV>
            <wp:extent cx="947420" cy="854075"/>
            <wp:effectExtent l="0" t="0" r="5080" b="3175"/>
            <wp:wrapSquare wrapText="bothSides"/>
            <wp:docPr id="49" name="Рисунок 49" descr="C:\Users\Acer\Downloads\75588374_large_10008b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wnloads\75588374_large_10008b (1)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60D411F8" wp14:editId="42C241A4">
            <wp:simplePos x="0" y="0"/>
            <wp:positionH relativeFrom="column">
              <wp:posOffset>1147445</wp:posOffset>
            </wp:positionH>
            <wp:positionV relativeFrom="paragraph">
              <wp:posOffset>354965</wp:posOffset>
            </wp:positionV>
            <wp:extent cx="1052195" cy="899795"/>
            <wp:effectExtent l="0" t="0" r="0" b="0"/>
            <wp:wrapSquare wrapText="bothSides"/>
            <wp:docPr id="45" name="Рисунок 45" descr="C:\Users\Acer\Downloads\30671564.cdreem52qg.W66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30671564.cdreem52qg.W665 (1)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 wp14:anchorId="049E1001" wp14:editId="3ED8B78D">
            <wp:simplePos x="0" y="0"/>
            <wp:positionH relativeFrom="column">
              <wp:posOffset>46355</wp:posOffset>
            </wp:positionH>
            <wp:positionV relativeFrom="paragraph">
              <wp:posOffset>352425</wp:posOffset>
            </wp:positionV>
            <wp:extent cx="958215" cy="895350"/>
            <wp:effectExtent l="0" t="0" r="0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1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1B06771D" wp14:editId="621453AC">
            <wp:simplePos x="0" y="0"/>
            <wp:positionH relativeFrom="column">
              <wp:posOffset>2695258</wp:posOffset>
            </wp:positionH>
            <wp:positionV relativeFrom="paragraph">
              <wp:posOffset>-8412797</wp:posOffset>
            </wp:positionV>
            <wp:extent cx="735058" cy="851463"/>
            <wp:effectExtent l="0" t="0" r="8255" b="6350"/>
            <wp:wrapSquare wrapText="bothSides"/>
            <wp:docPr id="48" name="Рисунок 48" descr="C:\Users\Acer\Downloads\x_f915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x_f9154854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58" cy="85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5BCC" w:rsidRDefault="00F15BCC" w:rsidP="00AD1FF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92C96" w:rsidRPr="00E01004" w:rsidRDefault="00792C96" w:rsidP="00AD1FF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86D00" w:rsidRPr="00AD1FF9" w:rsidRDefault="00686D00" w:rsidP="00AD1F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D1FF9">
        <w:rPr>
          <w:rFonts w:ascii="Times New Roman" w:hAnsi="Times New Roman" w:cs="Times New Roman"/>
          <w:b/>
          <w:sz w:val="24"/>
          <w:szCs w:val="24"/>
        </w:rPr>
        <w:lastRenderedPageBreak/>
        <w:t>Приложение 5 «Орнаменты»</w:t>
      </w:r>
      <w:r w:rsidR="00685505" w:rsidRPr="00AD1FF9">
        <w:rPr>
          <w:rFonts w:ascii="Times New Roman" w:hAnsi="Times New Roman" w:cs="Times New Roman"/>
          <w:b/>
          <w:sz w:val="24"/>
          <w:szCs w:val="24"/>
        </w:rPr>
        <w:t>.</w:t>
      </w:r>
    </w:p>
    <w:p w:rsidR="00792C96" w:rsidRDefault="00792C96" w:rsidP="00792C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2C96" w:rsidRPr="00792C96" w:rsidRDefault="00792C96" w:rsidP="00792C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0919874D" wp14:editId="33685257">
            <wp:simplePos x="0" y="0"/>
            <wp:positionH relativeFrom="column">
              <wp:posOffset>710565</wp:posOffset>
            </wp:positionH>
            <wp:positionV relativeFrom="paragraph">
              <wp:posOffset>65405</wp:posOffset>
            </wp:positionV>
            <wp:extent cx="1922145" cy="2881630"/>
            <wp:effectExtent l="0" t="3492" r="0" b="0"/>
            <wp:wrapTight wrapText="bothSides">
              <wp:wrapPolygon edited="0">
                <wp:start x="-39" y="21574"/>
                <wp:lineTo x="21368" y="21574"/>
                <wp:lineTo x="21368" y="155"/>
                <wp:lineTo x="-39" y="155"/>
                <wp:lineTo x="-39" y="21574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2145" cy="288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F0E" w:rsidRDefault="00792C96" w:rsidP="00E010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792C96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  <w:highlight w:val="red"/>
        </w:rPr>
        <w:t xml:space="preserve"> </w:t>
      </w:r>
      <w:r w:rsidR="00280C61" w:rsidRPr="00792C96">
        <w:rPr>
          <w:rFonts w:ascii="Times New Roman" w:hAnsi="Times New Roman" w:cs="Times New Roman"/>
          <w:b/>
          <w:sz w:val="24"/>
          <w:szCs w:val="24"/>
          <w:highlight w:val="red"/>
        </w:rPr>
        <w:t>5</w:t>
      </w:r>
      <w:r w:rsidR="00877F0E" w:rsidRPr="00792C96">
        <w:rPr>
          <w:rFonts w:ascii="Times New Roman" w:hAnsi="Times New Roman" w:cs="Times New Roman"/>
          <w:b/>
          <w:sz w:val="24"/>
          <w:szCs w:val="24"/>
          <w:highlight w:val="red"/>
        </w:rPr>
        <w:t>.</w:t>
      </w:r>
      <w:r w:rsidR="00877F0E" w:rsidRPr="001713D7">
        <w:rPr>
          <w:rFonts w:ascii="Times New Roman" w:hAnsi="Times New Roman" w:cs="Times New Roman"/>
          <w:b/>
          <w:sz w:val="24"/>
          <w:szCs w:val="24"/>
        </w:rPr>
        <w:t xml:space="preserve"> Российский  орнамент.</w:t>
      </w:r>
    </w:p>
    <w:p w:rsidR="00F05F66" w:rsidRPr="00583A53" w:rsidRDefault="00583A53" w:rsidP="00F05F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Русский орнамент берет свои истоки  с глубокой старины. Источником для нанесения узоров всегда была природа, отсюда и такое большое разнообразие представителей животного и растительного мира. Красный цвет всегда ассоциировался с радостью, силой, красотой, а зеленый</w:t>
      </w:r>
      <w:r w:rsidR="00D93811">
        <w:rPr>
          <w:rFonts w:ascii="Times New Roman" w:hAnsi="Times New Roman" w:cs="Times New Roman"/>
          <w:sz w:val="24"/>
          <w:szCs w:val="24"/>
        </w:rPr>
        <w:t xml:space="preserve"> с жизнь</w:t>
      </w:r>
      <w:r>
        <w:rPr>
          <w:rFonts w:ascii="Times New Roman" w:hAnsi="Times New Roman" w:cs="Times New Roman"/>
          <w:sz w:val="24"/>
          <w:szCs w:val="24"/>
        </w:rPr>
        <w:t>.</w:t>
      </w:r>
      <w:r w:rsidR="00F477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Особое внимание уделялось узорам –оберегам, защищавшим своего хозяина, носившим </w:t>
      </w:r>
      <w:r w:rsidR="00F4776C">
        <w:rPr>
          <w:rFonts w:ascii="Times New Roman" w:hAnsi="Times New Roman" w:cs="Times New Roman"/>
          <w:sz w:val="24"/>
          <w:szCs w:val="24"/>
        </w:rPr>
        <w:t>одежду,</w:t>
      </w:r>
      <w:r>
        <w:rPr>
          <w:rFonts w:ascii="Times New Roman" w:hAnsi="Times New Roman" w:cs="Times New Roman"/>
          <w:sz w:val="24"/>
          <w:szCs w:val="24"/>
        </w:rPr>
        <w:t xml:space="preserve"> украшенную орнаментом и пользовавшимися предметами домашнего обихода.</w:t>
      </w:r>
    </w:p>
    <w:p w:rsidR="00F33E8D" w:rsidRPr="001713D7" w:rsidRDefault="00F33E8D" w:rsidP="00F33E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7765" w:rsidRDefault="00FA7765" w:rsidP="001713D7">
      <w:pPr>
        <w:spacing w:after="0" w:line="240" w:lineRule="auto"/>
        <w:ind w:firstLine="709"/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highlight w:val="lightGray"/>
        </w:rPr>
      </w:pPr>
    </w:p>
    <w:p w:rsidR="00792C96" w:rsidRDefault="00792C96" w:rsidP="00F4776C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highlight w:val="lightGray"/>
        </w:rPr>
      </w:pPr>
    </w:p>
    <w:p w:rsidR="00792C96" w:rsidRDefault="00792C96" w:rsidP="001713D7">
      <w:pPr>
        <w:spacing w:after="0" w:line="240" w:lineRule="auto"/>
        <w:ind w:firstLine="709"/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highlight w:val="lightGray"/>
        </w:rPr>
      </w:pPr>
    </w:p>
    <w:p w:rsidR="00F05F66" w:rsidRDefault="00280C61" w:rsidP="001713D7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713D7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highlight w:val="lightGray"/>
        </w:rPr>
        <w:t>5</w:t>
      </w:r>
      <w:r w:rsidR="00877F0E" w:rsidRPr="001713D7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highlight w:val="lightGray"/>
        </w:rPr>
        <w:t>.</w:t>
      </w:r>
      <w:r w:rsidR="00877F0E" w:rsidRPr="001713D7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 </w:t>
      </w:r>
      <w:r w:rsidR="00877F0E" w:rsidRPr="001713D7">
        <w:rPr>
          <w:rFonts w:ascii="Times New Roman" w:hAnsi="Times New Roman" w:cs="Times New Roman"/>
          <w:b/>
          <w:sz w:val="24"/>
          <w:szCs w:val="24"/>
        </w:rPr>
        <w:t>Чувашский орнамент.</w:t>
      </w:r>
    </w:p>
    <w:p w:rsidR="00792C96" w:rsidRDefault="00D93811" w:rsidP="001713D7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5337CEC7" wp14:editId="1F0480DC">
            <wp:simplePos x="0" y="0"/>
            <wp:positionH relativeFrom="column">
              <wp:posOffset>379730</wp:posOffset>
            </wp:positionH>
            <wp:positionV relativeFrom="paragraph">
              <wp:posOffset>3810</wp:posOffset>
            </wp:positionV>
            <wp:extent cx="2120265" cy="2501900"/>
            <wp:effectExtent l="0" t="317" r="0" b="0"/>
            <wp:wrapTight wrapText="bothSides">
              <wp:wrapPolygon edited="0">
                <wp:start x="-3" y="21597"/>
                <wp:lineTo x="21344" y="21597"/>
                <wp:lineTo x="21344" y="217"/>
                <wp:lineTo x="-3" y="217"/>
                <wp:lineTo x="-3" y="21597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0265" cy="250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A53">
        <w:rPr>
          <w:rFonts w:ascii="Times New Roman" w:hAnsi="Times New Roman" w:cs="Times New Roman"/>
          <w:b/>
          <w:sz w:val="24"/>
          <w:szCs w:val="24"/>
        </w:rPr>
        <w:tab/>
      </w:r>
      <w:r w:rsidR="00583A53">
        <w:rPr>
          <w:rFonts w:ascii="Times New Roman" w:hAnsi="Times New Roman" w:cs="Times New Roman"/>
          <w:b/>
          <w:sz w:val="24"/>
          <w:szCs w:val="24"/>
        </w:rPr>
        <w:tab/>
      </w:r>
      <w:r w:rsidR="00583A53">
        <w:rPr>
          <w:rFonts w:ascii="Times New Roman" w:hAnsi="Times New Roman" w:cs="Times New Roman"/>
          <w:b/>
          <w:sz w:val="24"/>
          <w:szCs w:val="24"/>
        </w:rPr>
        <w:tab/>
      </w:r>
      <w:r w:rsidR="00583A53">
        <w:rPr>
          <w:rFonts w:ascii="Times New Roman" w:hAnsi="Times New Roman" w:cs="Times New Roman"/>
          <w:b/>
          <w:sz w:val="24"/>
          <w:szCs w:val="24"/>
        </w:rPr>
        <w:tab/>
      </w:r>
      <w:r w:rsidR="00583A53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3A5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01004" w:rsidRPr="00D4788C" w:rsidRDefault="00D4788C" w:rsidP="001713D7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478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Каждый узор</w:t>
      </w:r>
      <w:r w:rsidR="0025564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чувашского орнамента</w:t>
      </w:r>
      <w:r w:rsidRPr="00D478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— знак, схожий с руническими письменами. В орнамент закладывается смысл, который может отражать помыслы хозяина изделия. Ведущий символ чувашского орнамента солнце — расшифровывается как источник жизни. Его вышивают в форме круга или квадрата. Распространены в национальном узоре символы огня, земли, древа рода.</w:t>
      </w:r>
    </w:p>
    <w:p w:rsidR="00F05F66" w:rsidRDefault="00F05F66" w:rsidP="00F05F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5F66" w:rsidRDefault="00F05F66" w:rsidP="001713D7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00A25" w:rsidRDefault="00100A25" w:rsidP="001713D7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00A25" w:rsidRDefault="00100A25" w:rsidP="001713D7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00A25" w:rsidRDefault="00100A25" w:rsidP="00F477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7F0E" w:rsidRDefault="00792C96" w:rsidP="001713D7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69D6BCC8" wp14:editId="6E153E90">
            <wp:simplePos x="0" y="0"/>
            <wp:positionH relativeFrom="column">
              <wp:posOffset>264160</wp:posOffset>
            </wp:positionH>
            <wp:positionV relativeFrom="paragraph">
              <wp:posOffset>11430</wp:posOffset>
            </wp:positionV>
            <wp:extent cx="2070735" cy="2611120"/>
            <wp:effectExtent l="0" t="3492" r="2222" b="2223"/>
            <wp:wrapTight wrapText="bothSides">
              <wp:wrapPolygon edited="0">
                <wp:start x="-36" y="21571"/>
                <wp:lineTo x="21424" y="21571"/>
                <wp:lineTo x="21424" y="139"/>
                <wp:lineTo x="-36" y="139"/>
                <wp:lineTo x="-36" y="21571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0735" cy="261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C61" w:rsidRPr="001713D7">
        <w:rPr>
          <w:rFonts w:ascii="Times New Roman" w:hAnsi="Times New Roman" w:cs="Times New Roman"/>
          <w:b/>
          <w:sz w:val="24"/>
          <w:szCs w:val="24"/>
          <w:highlight w:val="yellow"/>
        </w:rPr>
        <w:t>5</w:t>
      </w:r>
      <w:r w:rsidR="00877F0E" w:rsidRPr="001713D7">
        <w:rPr>
          <w:rFonts w:ascii="Times New Roman" w:hAnsi="Times New Roman" w:cs="Times New Roman"/>
          <w:b/>
          <w:sz w:val="24"/>
          <w:szCs w:val="24"/>
          <w:highlight w:val="yellow"/>
        </w:rPr>
        <w:t>.</w:t>
      </w:r>
      <w:r w:rsidR="00877F0E" w:rsidRPr="001713D7">
        <w:rPr>
          <w:rFonts w:ascii="Times New Roman" w:hAnsi="Times New Roman" w:cs="Times New Roman"/>
          <w:b/>
          <w:sz w:val="24"/>
          <w:szCs w:val="24"/>
        </w:rPr>
        <w:t xml:space="preserve"> Осетинский орнамент.</w:t>
      </w:r>
    </w:p>
    <w:p w:rsidR="00712577" w:rsidRDefault="00712577" w:rsidP="001713D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3753F" w:rsidRDefault="0033753F" w:rsidP="001713D7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3753F">
        <w:rPr>
          <w:rFonts w:ascii="Times New Roman" w:hAnsi="Times New Roman" w:cs="Times New Roman"/>
          <w:sz w:val="24"/>
          <w:szCs w:val="24"/>
        </w:rPr>
        <w:t xml:space="preserve"> Осетинские орнаменты создавались в течение многих веков. Считаются одними из древних в культуре Кавказа. Осетинские узоры отличаются непохожестью, их нельзя спутать с другими видами орнаментов. Прослеживаются они практически на всех предметах обихода. Это посуда, одежда, различные орудия труда, надгробные камни и многое другое</w:t>
      </w:r>
      <w:r w:rsidRPr="0033753F">
        <w:rPr>
          <w:rFonts w:ascii="Times New Roman" w:hAnsi="Times New Roman" w:cs="Times New Roman"/>
          <w:b/>
          <w:sz w:val="24"/>
          <w:szCs w:val="24"/>
        </w:rPr>
        <w:t>.</w:t>
      </w:r>
    </w:p>
    <w:p w:rsidR="00792C96" w:rsidRDefault="00792C96" w:rsidP="001713D7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92C96" w:rsidRDefault="00792C96" w:rsidP="001713D7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A7765" w:rsidRPr="001713D7" w:rsidRDefault="00FA7765" w:rsidP="00FA77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2C96" w:rsidRDefault="00792C96" w:rsidP="00F477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darkGreen"/>
        </w:rPr>
      </w:pPr>
    </w:p>
    <w:p w:rsidR="00792C96" w:rsidRDefault="00792C96" w:rsidP="001713D7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highlight w:val="darkGreen"/>
        </w:rPr>
      </w:pPr>
    </w:p>
    <w:p w:rsidR="003E7B91" w:rsidRDefault="003E7B91" w:rsidP="00100A2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green"/>
        </w:rPr>
      </w:pPr>
    </w:p>
    <w:p w:rsidR="00792C96" w:rsidRDefault="00712577" w:rsidP="001713D7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3D248980" wp14:editId="3DBBD249">
            <wp:simplePos x="0" y="0"/>
            <wp:positionH relativeFrom="column">
              <wp:posOffset>350520</wp:posOffset>
            </wp:positionH>
            <wp:positionV relativeFrom="paragraph">
              <wp:posOffset>142875</wp:posOffset>
            </wp:positionV>
            <wp:extent cx="2061210" cy="2535555"/>
            <wp:effectExtent l="0" t="8573" r="6668" b="6667"/>
            <wp:wrapTight wrapText="bothSides">
              <wp:wrapPolygon edited="0">
                <wp:start x="-90" y="21527"/>
                <wp:lineTo x="21470" y="21527"/>
                <wp:lineTo x="21470" y="105"/>
                <wp:lineTo x="-90" y="105"/>
                <wp:lineTo x="-90" y="21527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1210" cy="253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C61" w:rsidRPr="00792C96">
        <w:rPr>
          <w:rFonts w:ascii="Times New Roman" w:hAnsi="Times New Roman" w:cs="Times New Roman"/>
          <w:b/>
          <w:sz w:val="24"/>
          <w:szCs w:val="24"/>
          <w:highlight w:val="green"/>
        </w:rPr>
        <w:t>5</w:t>
      </w:r>
      <w:r w:rsidR="00877F0E" w:rsidRPr="00792C96">
        <w:rPr>
          <w:rFonts w:ascii="Times New Roman" w:hAnsi="Times New Roman" w:cs="Times New Roman"/>
          <w:b/>
          <w:sz w:val="24"/>
          <w:szCs w:val="24"/>
          <w:highlight w:val="green"/>
        </w:rPr>
        <w:t>.</w:t>
      </w:r>
      <w:r w:rsidR="00CB0536">
        <w:rPr>
          <w:rFonts w:ascii="Times New Roman" w:hAnsi="Times New Roman" w:cs="Times New Roman"/>
          <w:b/>
          <w:sz w:val="24"/>
          <w:szCs w:val="24"/>
        </w:rPr>
        <w:t xml:space="preserve"> Бурятский орнамент.</w:t>
      </w:r>
    </w:p>
    <w:p w:rsidR="00712577" w:rsidRDefault="00712577" w:rsidP="001713D7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027EBD" w:rsidRPr="00712577" w:rsidRDefault="00F4776C" w:rsidP="0071257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2608" behindDoc="1" locked="0" layoutInCell="1" allowOverlap="1" wp14:anchorId="09D20593" wp14:editId="592C8DD3">
            <wp:simplePos x="0" y="0"/>
            <wp:positionH relativeFrom="column">
              <wp:posOffset>-1925955</wp:posOffset>
            </wp:positionH>
            <wp:positionV relativeFrom="paragraph">
              <wp:posOffset>2186940</wp:posOffset>
            </wp:positionV>
            <wp:extent cx="1171575" cy="2766060"/>
            <wp:effectExtent l="2858" t="0" r="0" b="0"/>
            <wp:wrapTight wrapText="bothSides">
              <wp:wrapPolygon edited="0">
                <wp:start x="53" y="21622"/>
                <wp:lineTo x="21126" y="21622"/>
                <wp:lineTo x="21126" y="201"/>
                <wp:lineTo x="53" y="201"/>
                <wp:lineTo x="53" y="21622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71575" cy="276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577" w:rsidRPr="00712577">
        <w:rPr>
          <w:rFonts w:ascii="Times New Roman" w:hAnsi="Times New Roman" w:cs="Times New Roman"/>
          <w:sz w:val="24"/>
          <w:szCs w:val="24"/>
        </w:rPr>
        <w:t>Бурятские орнаменты растительного характера – это лиственные, цветочные и лотосовые узоры. Последние появились вместе с буддийской культурой. Лотос для бурят – символ возрождения и победы жизни над смертью. Растительный орнамент напрямую связан с осмыслением законов природы, и в первую очередь базового из них – закона жизни и смерти. Растительный узор – это своего рода иллюстрация единства судеб всего живого, где природа показывала беспрерывный процесс умирания и возрождения растительного и животного мира. Именно поэтому подобный бурятский орнамент связан с символикой материнства, плодо</w:t>
      </w:r>
      <w:r w:rsidR="00712577">
        <w:rPr>
          <w:rFonts w:ascii="Times New Roman" w:hAnsi="Times New Roman" w:cs="Times New Roman"/>
          <w:sz w:val="24"/>
          <w:szCs w:val="24"/>
        </w:rPr>
        <w:t>родия, силы и жизненной энергии.</w:t>
      </w:r>
    </w:p>
    <w:p w:rsidR="00792C96" w:rsidRDefault="00792C96" w:rsidP="00F4776C">
      <w:pPr>
        <w:spacing w:after="0" w:line="240" w:lineRule="auto"/>
        <w:rPr>
          <w:rFonts w:ascii="Times New Roman" w:hAnsi="Times New Roman" w:cs="Times New Roman"/>
          <w:b/>
          <w:color w:val="00B0F0"/>
          <w:sz w:val="24"/>
          <w:szCs w:val="24"/>
          <w:highlight w:val="cyan"/>
        </w:rPr>
      </w:pPr>
    </w:p>
    <w:p w:rsidR="00F4776C" w:rsidRPr="00F4776C" w:rsidRDefault="00877F0E" w:rsidP="00F4776C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713D7">
        <w:rPr>
          <w:rFonts w:ascii="Times New Roman" w:hAnsi="Times New Roman" w:cs="Times New Roman"/>
          <w:b/>
          <w:color w:val="00B0F0"/>
          <w:sz w:val="24"/>
          <w:szCs w:val="24"/>
          <w:highlight w:val="cyan"/>
        </w:rPr>
        <w:t>5.</w:t>
      </w:r>
      <w:r w:rsidRPr="001713D7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 w:rsidRPr="001713D7">
        <w:rPr>
          <w:rFonts w:ascii="Times New Roman" w:hAnsi="Times New Roman" w:cs="Times New Roman"/>
          <w:b/>
          <w:sz w:val="24"/>
          <w:szCs w:val="24"/>
        </w:rPr>
        <w:t>Орнамент Сибирских татар.</w:t>
      </w:r>
    </w:p>
    <w:p w:rsidR="007A69A4" w:rsidRDefault="00AE10C3" w:rsidP="00F4776C">
      <w:pPr>
        <w:spacing w:after="0" w:line="240" w:lineRule="auto"/>
        <w:ind w:left="4956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478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Растительный </w:t>
      </w:r>
      <w:r w:rsidRPr="00D4788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орнамент</w:t>
      </w:r>
      <w:r w:rsidRPr="00D478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татар отличается большой вариативностью цветочных и лиственных мотивов, изяществом их композиционног</w:t>
      </w:r>
      <w:r w:rsidR="00F4776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 решения, цветовым богатством. </w:t>
      </w:r>
    </w:p>
    <w:p w:rsidR="00F4776C" w:rsidRDefault="00F4776C" w:rsidP="00F4776C">
      <w:pPr>
        <w:spacing w:after="0" w:line="240" w:lineRule="auto"/>
        <w:ind w:left="4956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F4776C" w:rsidRDefault="00F4776C" w:rsidP="00F4776C">
      <w:pPr>
        <w:spacing w:after="0" w:line="240" w:lineRule="auto"/>
        <w:ind w:left="4956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F4776C" w:rsidRPr="00F4776C" w:rsidRDefault="00F4776C" w:rsidP="00F4776C">
      <w:pPr>
        <w:spacing w:after="0" w:line="240" w:lineRule="auto"/>
        <w:ind w:left="4956"/>
        <w:rPr>
          <w:rFonts w:ascii="Times New Roman" w:hAnsi="Times New Roman" w:cs="Times New Roman"/>
          <w:sz w:val="24"/>
          <w:szCs w:val="24"/>
        </w:rPr>
      </w:pPr>
    </w:p>
    <w:p w:rsidR="007A69A4" w:rsidRDefault="007A69A4" w:rsidP="0015448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blue"/>
        </w:rPr>
      </w:pPr>
    </w:p>
    <w:p w:rsidR="00072502" w:rsidRDefault="00280C61" w:rsidP="00F4776C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713D7">
        <w:rPr>
          <w:rFonts w:ascii="Times New Roman" w:hAnsi="Times New Roman" w:cs="Times New Roman"/>
          <w:b/>
          <w:sz w:val="24"/>
          <w:szCs w:val="24"/>
          <w:highlight w:val="blue"/>
        </w:rPr>
        <w:t>5</w:t>
      </w:r>
      <w:r w:rsidR="00877F0E" w:rsidRPr="001713D7">
        <w:rPr>
          <w:rFonts w:ascii="Times New Roman" w:hAnsi="Times New Roman" w:cs="Times New Roman"/>
          <w:b/>
          <w:sz w:val="24"/>
          <w:szCs w:val="24"/>
          <w:highlight w:val="blue"/>
        </w:rPr>
        <w:t>.</w:t>
      </w:r>
      <w:r w:rsidR="00877F0E" w:rsidRPr="001713D7">
        <w:rPr>
          <w:rFonts w:ascii="Times New Roman" w:hAnsi="Times New Roman" w:cs="Times New Roman"/>
          <w:b/>
          <w:sz w:val="24"/>
          <w:szCs w:val="24"/>
        </w:rPr>
        <w:t xml:space="preserve"> Башкирский орнамент.</w:t>
      </w:r>
    </w:p>
    <w:p w:rsidR="00FC3E51" w:rsidRPr="00FC3E51" w:rsidRDefault="00FC3E51" w:rsidP="00F47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 wp14:anchorId="753138C3" wp14:editId="7C5B7EE8">
            <wp:simplePos x="0" y="0"/>
            <wp:positionH relativeFrom="column">
              <wp:posOffset>193040</wp:posOffset>
            </wp:positionH>
            <wp:positionV relativeFrom="paragraph">
              <wp:posOffset>2540</wp:posOffset>
            </wp:positionV>
            <wp:extent cx="2339340" cy="1514475"/>
            <wp:effectExtent l="0" t="0" r="3810" b="9525"/>
            <wp:wrapTight wrapText="bothSides">
              <wp:wrapPolygon edited="0">
                <wp:start x="0" y="0"/>
                <wp:lineTo x="0" y="21464"/>
                <wp:lineTo x="21459" y="21464"/>
                <wp:lineTo x="21459" y="0"/>
                <wp:lineTo x="0" y="0"/>
              </wp:wrapPolygon>
            </wp:wrapTight>
            <wp:docPr id="56" name="Рисунок 56" descr="C:\Users\Acer\Desktop\игра  на  конкурс\орнамент башки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cer\Desktop\игра  на  конкурс\орнамент башкиры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E5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 </w:t>
      </w:r>
      <w:r w:rsidRPr="00FC3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цветном отношении башкирский орнамент яркий, многоцветный, строится на контрастных, сильных и чистых </w:t>
      </w:r>
      <w:proofErr w:type="gramStart"/>
      <w:r w:rsidRPr="00FC3E51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3E51">
        <w:rPr>
          <w:rFonts w:ascii="Times New Roman" w:eastAsia="Times New Roman" w:hAnsi="Times New Roman" w:cs="Times New Roman"/>
          <w:sz w:val="24"/>
          <w:szCs w:val="24"/>
          <w:lang w:eastAsia="ru-RU"/>
        </w:rPr>
        <w:t>:красный</w:t>
      </w:r>
      <w:proofErr w:type="gramEnd"/>
      <w:r w:rsidRPr="00FC3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цвет тепла и огня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C3E51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желтый – цвет изобилия и богатства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C3E51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черный – цвет земли и плодородия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C3E51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зеленый – цвет вечной зелени,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3E5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белый — чистота помыслов, миролюбие</w:t>
      </w:r>
    </w:p>
    <w:p w:rsidR="00100A25" w:rsidRDefault="00FC3E51" w:rsidP="00F47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E51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синий – цвет свободолюбия,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3E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коричневый – цвет старости увядания.</w:t>
      </w:r>
    </w:p>
    <w:p w:rsidR="00F4776C" w:rsidRDefault="00F4776C" w:rsidP="00F47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776C" w:rsidRPr="00F4776C" w:rsidRDefault="00F4776C" w:rsidP="00F47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A25" w:rsidRDefault="00F4776C" w:rsidP="00F4776C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5448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1" locked="0" layoutInCell="1" allowOverlap="1" wp14:anchorId="75991265" wp14:editId="0C639751">
            <wp:simplePos x="0" y="0"/>
            <wp:positionH relativeFrom="column">
              <wp:posOffset>342265</wp:posOffset>
            </wp:positionH>
            <wp:positionV relativeFrom="paragraph">
              <wp:posOffset>24765</wp:posOffset>
            </wp:positionV>
            <wp:extent cx="1898015" cy="2220595"/>
            <wp:effectExtent l="0" t="8890" r="0" b="0"/>
            <wp:wrapTight wrapText="bothSides">
              <wp:wrapPolygon edited="0">
                <wp:start x="-101" y="21514"/>
                <wp:lineTo x="21362" y="21514"/>
                <wp:lineTo x="21362" y="204"/>
                <wp:lineTo x="-101" y="204"/>
                <wp:lineTo x="-101" y="21514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8015" cy="222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0CC" w:rsidRDefault="00154485" w:rsidP="003D20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54485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  <w:highlight w:val="magenta"/>
        </w:rPr>
        <w:t xml:space="preserve">  </w:t>
      </w:r>
      <w:r w:rsidR="00280C61" w:rsidRPr="001713D7">
        <w:rPr>
          <w:rFonts w:ascii="Times New Roman" w:hAnsi="Times New Roman" w:cs="Times New Roman"/>
          <w:b/>
          <w:sz w:val="24"/>
          <w:szCs w:val="24"/>
          <w:highlight w:val="magenta"/>
        </w:rPr>
        <w:t>5</w:t>
      </w:r>
      <w:r w:rsidR="00877F0E" w:rsidRPr="001713D7">
        <w:rPr>
          <w:rFonts w:ascii="Times New Roman" w:hAnsi="Times New Roman" w:cs="Times New Roman"/>
          <w:b/>
          <w:sz w:val="24"/>
          <w:szCs w:val="24"/>
          <w:highlight w:val="magenta"/>
        </w:rPr>
        <w:t>.</w:t>
      </w:r>
      <w:r w:rsidR="00877F0E" w:rsidRPr="001713D7">
        <w:rPr>
          <w:rFonts w:ascii="Times New Roman" w:hAnsi="Times New Roman" w:cs="Times New Roman"/>
          <w:b/>
          <w:sz w:val="24"/>
          <w:szCs w:val="24"/>
        </w:rPr>
        <w:t xml:space="preserve"> Орнамент народности Чукчи.</w:t>
      </w:r>
    </w:p>
    <w:p w:rsidR="003D20B8" w:rsidRDefault="003D20B8" w:rsidP="003D20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0E3" w:rsidRPr="00F4776C" w:rsidRDefault="00C5399A" w:rsidP="00F4776C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99A">
        <w:rPr>
          <w:rFonts w:ascii="Times New Roman" w:eastAsia="Times New Roman" w:hAnsi="Times New Roman" w:cs="Times New Roman"/>
          <w:sz w:val="24"/>
          <w:szCs w:val="24"/>
          <w:lang w:eastAsia="ru-RU"/>
        </w:rPr>
        <w:t>Чукотские узоры являются неотъемлемой частью традиционного ремесла и искусства чукотского народа. Узоры отражают жизнь, мифологию и связи с природой, а также символизируют защиту и силу.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3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узор имеет свою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C5399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собственную историю и значение. Некоторые узоры представляют собой изображения животных, таких как медведь, рыба или птица, которые имеют особое значение для чукотской культуры. Другие узоры могут символизировать события или духовных с</w:t>
      </w:r>
      <w:bookmarkStart w:id="0" w:name="_GoBack"/>
      <w:bookmarkEnd w:id="0"/>
      <w:r w:rsidRPr="00C53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уществ, которые играли важную роль </w:t>
      </w:r>
      <w:r w:rsidR="00F4776C">
        <w:rPr>
          <w:rFonts w:ascii="Times New Roman" w:eastAsia="Times New Roman" w:hAnsi="Times New Roman" w:cs="Times New Roman"/>
          <w:sz w:val="24"/>
          <w:szCs w:val="24"/>
          <w:lang w:eastAsia="ru-RU"/>
        </w:rPr>
        <w:t>в жизни чукчей.</w:t>
      </w:r>
    </w:p>
    <w:sectPr w:rsidR="00E610E3" w:rsidRPr="00F4776C" w:rsidSect="005F77F6">
      <w:footerReference w:type="default" r:id="rId71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6DBD" w:rsidRDefault="005C6DBD" w:rsidP="00D2024F">
      <w:pPr>
        <w:spacing w:after="0" w:line="240" w:lineRule="auto"/>
      </w:pPr>
      <w:r>
        <w:separator/>
      </w:r>
    </w:p>
  </w:endnote>
  <w:endnote w:type="continuationSeparator" w:id="0">
    <w:p w:rsidR="005C6DBD" w:rsidRDefault="005C6DBD" w:rsidP="00D20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B3D" w:rsidRDefault="00686B3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6DBD" w:rsidRDefault="005C6DBD" w:rsidP="00D2024F">
      <w:pPr>
        <w:spacing w:after="0" w:line="240" w:lineRule="auto"/>
      </w:pPr>
      <w:r>
        <w:separator/>
      </w:r>
    </w:p>
  </w:footnote>
  <w:footnote w:type="continuationSeparator" w:id="0">
    <w:p w:rsidR="005C6DBD" w:rsidRDefault="005C6DBD" w:rsidP="00D202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BD42A7"/>
    <w:multiLevelType w:val="hybridMultilevel"/>
    <w:tmpl w:val="9CF4D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3C2F2C"/>
    <w:multiLevelType w:val="hybridMultilevel"/>
    <w:tmpl w:val="B6E28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BD5"/>
    <w:rsid w:val="00003F21"/>
    <w:rsid w:val="00012B71"/>
    <w:rsid w:val="00012B98"/>
    <w:rsid w:val="00014142"/>
    <w:rsid w:val="00027EBD"/>
    <w:rsid w:val="00032AEA"/>
    <w:rsid w:val="000470CE"/>
    <w:rsid w:val="000513E3"/>
    <w:rsid w:val="000560CC"/>
    <w:rsid w:val="00072502"/>
    <w:rsid w:val="000A12A2"/>
    <w:rsid w:val="000A4634"/>
    <w:rsid w:val="000C6B02"/>
    <w:rsid w:val="000D2184"/>
    <w:rsid w:val="000E02A1"/>
    <w:rsid w:val="000F5EE1"/>
    <w:rsid w:val="00100A25"/>
    <w:rsid w:val="00151681"/>
    <w:rsid w:val="00154485"/>
    <w:rsid w:val="001713D7"/>
    <w:rsid w:val="001831B5"/>
    <w:rsid w:val="00187B95"/>
    <w:rsid w:val="001A07B1"/>
    <w:rsid w:val="001A2922"/>
    <w:rsid w:val="001B1E11"/>
    <w:rsid w:val="001E351D"/>
    <w:rsid w:val="002057E8"/>
    <w:rsid w:val="0021037C"/>
    <w:rsid w:val="00216497"/>
    <w:rsid w:val="00233C8B"/>
    <w:rsid w:val="00252802"/>
    <w:rsid w:val="00255649"/>
    <w:rsid w:val="00276298"/>
    <w:rsid w:val="00280C61"/>
    <w:rsid w:val="002834F8"/>
    <w:rsid w:val="002916F8"/>
    <w:rsid w:val="002B2165"/>
    <w:rsid w:val="002C0C39"/>
    <w:rsid w:val="002F72CA"/>
    <w:rsid w:val="0032597B"/>
    <w:rsid w:val="0032609C"/>
    <w:rsid w:val="0033753F"/>
    <w:rsid w:val="00342014"/>
    <w:rsid w:val="0035063B"/>
    <w:rsid w:val="00383599"/>
    <w:rsid w:val="00385F41"/>
    <w:rsid w:val="0039748F"/>
    <w:rsid w:val="003B1371"/>
    <w:rsid w:val="003D20B8"/>
    <w:rsid w:val="003D567A"/>
    <w:rsid w:val="003D5AE1"/>
    <w:rsid w:val="003E5DF8"/>
    <w:rsid w:val="003E7B91"/>
    <w:rsid w:val="003F3FE5"/>
    <w:rsid w:val="00407CF6"/>
    <w:rsid w:val="00417508"/>
    <w:rsid w:val="00440049"/>
    <w:rsid w:val="00451A90"/>
    <w:rsid w:val="00460527"/>
    <w:rsid w:val="00484E71"/>
    <w:rsid w:val="004967DD"/>
    <w:rsid w:val="004A1D7F"/>
    <w:rsid w:val="004B6252"/>
    <w:rsid w:val="004C3655"/>
    <w:rsid w:val="004C4922"/>
    <w:rsid w:val="004D7D10"/>
    <w:rsid w:val="004E4F59"/>
    <w:rsid w:val="004F3BD5"/>
    <w:rsid w:val="004F732A"/>
    <w:rsid w:val="00514B23"/>
    <w:rsid w:val="005214CD"/>
    <w:rsid w:val="005260F2"/>
    <w:rsid w:val="005439DC"/>
    <w:rsid w:val="00567BEE"/>
    <w:rsid w:val="005720C1"/>
    <w:rsid w:val="00582BFB"/>
    <w:rsid w:val="00583A53"/>
    <w:rsid w:val="005A41F1"/>
    <w:rsid w:val="005A71DB"/>
    <w:rsid w:val="005C0F48"/>
    <w:rsid w:val="005C30F9"/>
    <w:rsid w:val="005C6DBD"/>
    <w:rsid w:val="005D33E4"/>
    <w:rsid w:val="005D69A5"/>
    <w:rsid w:val="005E69CB"/>
    <w:rsid w:val="005F77F6"/>
    <w:rsid w:val="006131DC"/>
    <w:rsid w:val="00633699"/>
    <w:rsid w:val="00665A19"/>
    <w:rsid w:val="00685505"/>
    <w:rsid w:val="00686B3D"/>
    <w:rsid w:val="00686D00"/>
    <w:rsid w:val="00686E6A"/>
    <w:rsid w:val="00690F23"/>
    <w:rsid w:val="006A784C"/>
    <w:rsid w:val="006B3F92"/>
    <w:rsid w:val="006B7E89"/>
    <w:rsid w:val="006E5098"/>
    <w:rsid w:val="006F462D"/>
    <w:rsid w:val="006F60B9"/>
    <w:rsid w:val="00712577"/>
    <w:rsid w:val="007414A1"/>
    <w:rsid w:val="0074186C"/>
    <w:rsid w:val="0077473A"/>
    <w:rsid w:val="007823E6"/>
    <w:rsid w:val="007849E9"/>
    <w:rsid w:val="00792C96"/>
    <w:rsid w:val="007A69A4"/>
    <w:rsid w:val="007D4643"/>
    <w:rsid w:val="007D7B28"/>
    <w:rsid w:val="007D7BB0"/>
    <w:rsid w:val="007E62F0"/>
    <w:rsid w:val="007F44F9"/>
    <w:rsid w:val="007F73D2"/>
    <w:rsid w:val="00805E3A"/>
    <w:rsid w:val="00807C99"/>
    <w:rsid w:val="0082354F"/>
    <w:rsid w:val="0082791B"/>
    <w:rsid w:val="00836AC7"/>
    <w:rsid w:val="008376A7"/>
    <w:rsid w:val="00877F0E"/>
    <w:rsid w:val="00880B96"/>
    <w:rsid w:val="0089445D"/>
    <w:rsid w:val="008A2921"/>
    <w:rsid w:val="008A583E"/>
    <w:rsid w:val="008E21B7"/>
    <w:rsid w:val="008E24B7"/>
    <w:rsid w:val="008F326D"/>
    <w:rsid w:val="00903810"/>
    <w:rsid w:val="00914A7A"/>
    <w:rsid w:val="0092329F"/>
    <w:rsid w:val="009634C1"/>
    <w:rsid w:val="009713E4"/>
    <w:rsid w:val="0097610F"/>
    <w:rsid w:val="009C10B3"/>
    <w:rsid w:val="009C6488"/>
    <w:rsid w:val="009D0FBA"/>
    <w:rsid w:val="009D33D0"/>
    <w:rsid w:val="009E15B6"/>
    <w:rsid w:val="009E29AC"/>
    <w:rsid w:val="009E6221"/>
    <w:rsid w:val="009F24B6"/>
    <w:rsid w:val="00A043D7"/>
    <w:rsid w:val="00A240C6"/>
    <w:rsid w:val="00A27152"/>
    <w:rsid w:val="00A4330D"/>
    <w:rsid w:val="00A531A7"/>
    <w:rsid w:val="00A60A63"/>
    <w:rsid w:val="00A73FEA"/>
    <w:rsid w:val="00A76F5C"/>
    <w:rsid w:val="00AA10C8"/>
    <w:rsid w:val="00AA5CC4"/>
    <w:rsid w:val="00AA6EA3"/>
    <w:rsid w:val="00AA75DF"/>
    <w:rsid w:val="00AC0E7B"/>
    <w:rsid w:val="00AD1FF9"/>
    <w:rsid w:val="00AE10C3"/>
    <w:rsid w:val="00AE3370"/>
    <w:rsid w:val="00AE7E81"/>
    <w:rsid w:val="00B24DB8"/>
    <w:rsid w:val="00B42CE0"/>
    <w:rsid w:val="00B56C27"/>
    <w:rsid w:val="00B62DDD"/>
    <w:rsid w:val="00B70D8E"/>
    <w:rsid w:val="00BA0627"/>
    <w:rsid w:val="00BD03EE"/>
    <w:rsid w:val="00BE3ECB"/>
    <w:rsid w:val="00C024C4"/>
    <w:rsid w:val="00C11969"/>
    <w:rsid w:val="00C13E7B"/>
    <w:rsid w:val="00C2020B"/>
    <w:rsid w:val="00C34D24"/>
    <w:rsid w:val="00C52C9B"/>
    <w:rsid w:val="00C5399A"/>
    <w:rsid w:val="00C70911"/>
    <w:rsid w:val="00C92657"/>
    <w:rsid w:val="00CB0536"/>
    <w:rsid w:val="00CC2CA1"/>
    <w:rsid w:val="00CC3A1C"/>
    <w:rsid w:val="00CF6CAF"/>
    <w:rsid w:val="00CF7B62"/>
    <w:rsid w:val="00D01136"/>
    <w:rsid w:val="00D2024F"/>
    <w:rsid w:val="00D242A2"/>
    <w:rsid w:val="00D30BD1"/>
    <w:rsid w:val="00D4788C"/>
    <w:rsid w:val="00D54FD6"/>
    <w:rsid w:val="00D718BA"/>
    <w:rsid w:val="00D7285C"/>
    <w:rsid w:val="00D90B67"/>
    <w:rsid w:val="00D93811"/>
    <w:rsid w:val="00DA625A"/>
    <w:rsid w:val="00DB6FD4"/>
    <w:rsid w:val="00DD7AFC"/>
    <w:rsid w:val="00DF6A5F"/>
    <w:rsid w:val="00DF70BD"/>
    <w:rsid w:val="00E01004"/>
    <w:rsid w:val="00E112B6"/>
    <w:rsid w:val="00E12E02"/>
    <w:rsid w:val="00E20D96"/>
    <w:rsid w:val="00E30C38"/>
    <w:rsid w:val="00E3712F"/>
    <w:rsid w:val="00E440E6"/>
    <w:rsid w:val="00E610E3"/>
    <w:rsid w:val="00E80214"/>
    <w:rsid w:val="00E87DD5"/>
    <w:rsid w:val="00E93A6A"/>
    <w:rsid w:val="00E95F85"/>
    <w:rsid w:val="00EB1C4D"/>
    <w:rsid w:val="00EB55E8"/>
    <w:rsid w:val="00EC7376"/>
    <w:rsid w:val="00ED217C"/>
    <w:rsid w:val="00F00DE3"/>
    <w:rsid w:val="00F01254"/>
    <w:rsid w:val="00F05F66"/>
    <w:rsid w:val="00F062CB"/>
    <w:rsid w:val="00F15BCC"/>
    <w:rsid w:val="00F20D2F"/>
    <w:rsid w:val="00F22734"/>
    <w:rsid w:val="00F33E8D"/>
    <w:rsid w:val="00F440EE"/>
    <w:rsid w:val="00F4776C"/>
    <w:rsid w:val="00F539F7"/>
    <w:rsid w:val="00F75F51"/>
    <w:rsid w:val="00F85A4E"/>
    <w:rsid w:val="00FA7765"/>
    <w:rsid w:val="00FB51BB"/>
    <w:rsid w:val="00FC2982"/>
    <w:rsid w:val="00FC3E51"/>
    <w:rsid w:val="00FC5363"/>
    <w:rsid w:val="00FE3CAB"/>
    <w:rsid w:val="00FE6C53"/>
    <w:rsid w:val="00FF0B0A"/>
    <w:rsid w:val="00FF4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B2A80C"/>
  <w15:docId w15:val="{A7E58D83-8810-403E-AFD1-DB99C05A8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125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202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2024F"/>
  </w:style>
  <w:style w:type="paragraph" w:styleId="a6">
    <w:name w:val="footer"/>
    <w:basedOn w:val="a"/>
    <w:link w:val="a7"/>
    <w:uiPriority w:val="99"/>
    <w:unhideWhenUsed/>
    <w:rsid w:val="00D202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2024F"/>
  </w:style>
  <w:style w:type="paragraph" w:styleId="a8">
    <w:name w:val="footnote text"/>
    <w:basedOn w:val="a"/>
    <w:link w:val="a9"/>
    <w:uiPriority w:val="99"/>
    <w:semiHidden/>
    <w:unhideWhenUsed/>
    <w:rsid w:val="001A2922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1A2922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1A2922"/>
    <w:rPr>
      <w:vertAlign w:val="superscript"/>
    </w:rPr>
  </w:style>
  <w:style w:type="character" w:styleId="ab">
    <w:name w:val="Hyperlink"/>
    <w:basedOn w:val="a0"/>
    <w:uiPriority w:val="99"/>
    <w:unhideWhenUsed/>
    <w:rsid w:val="00C2020B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782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12B98"/>
  </w:style>
  <w:style w:type="character" w:customStyle="1" w:styleId="c2">
    <w:name w:val="c2"/>
    <w:basedOn w:val="a0"/>
    <w:rsid w:val="00012B98"/>
  </w:style>
  <w:style w:type="paragraph" w:styleId="ad">
    <w:name w:val="Balloon Text"/>
    <w:basedOn w:val="a"/>
    <w:link w:val="ae"/>
    <w:uiPriority w:val="99"/>
    <w:semiHidden/>
    <w:unhideWhenUsed/>
    <w:rsid w:val="00F05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05F66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E610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54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56521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67751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70171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4521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160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4837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3881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7%D1%83%D0%B2%D0%B0%D1%88%D0%B8%D1%8F" TargetMode="External"/><Relationship Id="rId18" Type="http://schemas.openxmlformats.org/officeDocument/2006/relationships/hyperlink" Target="https://ru.wikipedia.org/wiki/%D0%98%D1%80%D0%B0%D0%BD%D1%81%D0%BA%D0%B8%D0%B5_%D1%8F%D0%B7%D1%8B%D0%BA%D0%B8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16.png"/><Relationship Id="rId21" Type="http://schemas.openxmlformats.org/officeDocument/2006/relationships/hyperlink" Target="https://ru.wikipedia.org/wiki/%D0%A0%D0%BE%D1%81%D1%81%D0%B8%D1%8F" TargetMode="External"/><Relationship Id="rId34" Type="http://schemas.openxmlformats.org/officeDocument/2006/relationships/hyperlink" Target="https://ru.wikipedia.org/wiki/%D0%A2%D1%80%D0%B8%D1%84%D1%83%D0%BD%D0%BA%D1%86%D0%B8%D0%BE%D0%BD%D0%B0%D0%BB%D1%8C%D0%BD%D0%B0%D1%8F_%D0%B3%D0%B8%D0%BF%D0%BE%D1%82%D0%B5%D0%B7%D0%B0" TargetMode="External"/><Relationship Id="rId42" Type="http://schemas.openxmlformats.org/officeDocument/2006/relationships/hyperlink" Target="https://ru.wikipedia.org/wiki/%D0%92%D0%B5%D0%BB%D0%B8%D0%BA%D0%B8%D0%B9_%D0%BF%D0%BE%D1%81%D1%82" TargetMode="External"/><Relationship Id="rId47" Type="http://schemas.openxmlformats.org/officeDocument/2006/relationships/image" Target="media/image19.png"/><Relationship Id="rId50" Type="http://schemas.openxmlformats.org/officeDocument/2006/relationships/image" Target="media/image22.png"/><Relationship Id="rId55" Type="http://schemas.openxmlformats.org/officeDocument/2006/relationships/image" Target="media/image26.png"/><Relationship Id="rId63" Type="http://schemas.openxmlformats.org/officeDocument/2006/relationships/image" Target="media/image34.jpeg"/><Relationship Id="rId68" Type="http://schemas.openxmlformats.org/officeDocument/2006/relationships/image" Target="media/image39.png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A%D0%B0%D0%B2%D0%BA%D0%B0%D0%B7" TargetMode="External"/><Relationship Id="rId29" Type="http://schemas.openxmlformats.org/officeDocument/2006/relationships/hyperlink" Target="https://ru.wikipedia.org/wiki/%D0%93%D0%BE%D1%81%D1%83%D0%B4%D0%B0%D1%80%D1%81%D1%82%D0%B2%D0%B5%D0%BD%D0%BD%D1%8B%D0%B5_%D1%81%D0%B8%D0%BC%D0%B2%D0%BE%D0%BB%D1%8B_%D0%A0%D0%BE%D1%81%D1%81%D0%B8%D0%B8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6.png"/><Relationship Id="rId32" Type="http://schemas.openxmlformats.org/officeDocument/2006/relationships/image" Target="media/image11.pn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hyperlink" Target="https://ru.wikipedia.org/wiki/%D0%A7%D1%83%D0%B2%D0%B0%D1%88%D1%81%D0%BA%D0%B8%D0%B9_%D1%8F%D0%B7%D1%8B%D0%BA" TargetMode="External"/><Relationship Id="rId53" Type="http://schemas.openxmlformats.org/officeDocument/2006/relationships/image" Target="media/image24.png"/><Relationship Id="rId58" Type="http://schemas.openxmlformats.org/officeDocument/2006/relationships/image" Target="media/image29.png"/><Relationship Id="rId66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ru.wikipedia.org/wiki/%D0%A2%D1%83%D1%80%D1%86%D0%B8%D1%8F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3.png"/><Relationship Id="rId49" Type="http://schemas.openxmlformats.org/officeDocument/2006/relationships/image" Target="media/image21.png"/><Relationship Id="rId57" Type="http://schemas.openxmlformats.org/officeDocument/2006/relationships/image" Target="media/image28.png"/><Relationship Id="rId61" Type="http://schemas.openxmlformats.org/officeDocument/2006/relationships/image" Target="media/image32.jpeg"/><Relationship Id="rId10" Type="http://schemas.openxmlformats.org/officeDocument/2006/relationships/image" Target="media/image3.png"/><Relationship Id="rId19" Type="http://schemas.openxmlformats.org/officeDocument/2006/relationships/hyperlink" Target="https://ru.wikipedia.org/wiki/%D0%98%D0%BD%D0%B4%D0%BE%D0%B5%D0%B2%D1%80%D0%BE%D0%BF%D0%B5%D0%B9%D1%81%D0%BA%D0%B8%D0%B5_%D1%8F%D0%B7%D1%8B%D0%BA%D0%B8" TargetMode="External"/><Relationship Id="rId31" Type="http://schemas.openxmlformats.org/officeDocument/2006/relationships/hyperlink" Target="https://ru.wikipedia.org/wiki/%D0%93%D0%B8%D0%BC%D0%BD_%D0%A0%D0%BE%D1%81%D1%81%D0%B8%D0%B8" TargetMode="External"/><Relationship Id="rId44" Type="http://schemas.openxmlformats.org/officeDocument/2006/relationships/image" Target="media/image18.png"/><Relationship Id="rId52" Type="http://schemas.openxmlformats.org/officeDocument/2006/relationships/image" Target="media/image23.png"/><Relationship Id="rId60" Type="http://schemas.openxmlformats.org/officeDocument/2006/relationships/image" Target="media/image31.jpeg"/><Relationship Id="rId65" Type="http://schemas.openxmlformats.org/officeDocument/2006/relationships/image" Target="media/image36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/%D0%A0%D0%BE%D1%81%D1%81%D0%B8%D1%8F" TargetMode="External"/><Relationship Id="rId22" Type="http://schemas.openxmlformats.org/officeDocument/2006/relationships/hyperlink" Target="https://ru.wikipedia.org/wiki/%D0%93%D1%80%D1%83%D0%B7%D0%B8%D1%8F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s://ru.wikipedia.org/wiki/%D0%93%D0%B5%D1%80%D0%B1_%D0%A0%D0%BE%D1%81%D1%81%D0%B8%D0%B8" TargetMode="External"/><Relationship Id="rId35" Type="http://schemas.openxmlformats.org/officeDocument/2006/relationships/hyperlink" Target="https://ru.wikipedia.org/wiki/%D0%9F%D1%80%D0%B0%D0%B8%D0%BD%D0%B4%D0%BE%D0%B5%D0%B2%D1%80%D0%BE%D0%BF%D0%B5%D0%B9%D1%86%D1%8B" TargetMode="External"/><Relationship Id="rId43" Type="http://schemas.openxmlformats.org/officeDocument/2006/relationships/hyperlink" Target="https://ru.wikipedia.org/wiki/%D0%A1%D0%BB%D0%B0%D0%B2%D1%8F%D0%BD%D1%81%D0%BA%D0%B0%D1%8F_%D0%BC%D0%B8%D1%84%D0%BE%D0%BB%D0%BE%D0%B3%D0%B8%D1%8F" TargetMode="External"/><Relationship Id="rId48" Type="http://schemas.openxmlformats.org/officeDocument/2006/relationships/image" Target="media/image20.png"/><Relationship Id="rId56" Type="http://schemas.openxmlformats.org/officeDocument/2006/relationships/image" Target="media/image27.png"/><Relationship Id="rId64" Type="http://schemas.openxmlformats.org/officeDocument/2006/relationships/image" Target="media/image35.png"/><Relationship Id="rId69" Type="http://schemas.openxmlformats.org/officeDocument/2006/relationships/image" Target="media/image40.jpeg"/><Relationship Id="rId8" Type="http://schemas.openxmlformats.org/officeDocument/2006/relationships/image" Target="media/image1.jpeg"/><Relationship Id="rId51" Type="http://schemas.openxmlformats.org/officeDocument/2006/relationships/hyperlink" Target="https://www.culture.ru/materials/253414/7-nacionalnykh-prazdnikov-leta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A2%D1%8E%D1%80%D0%BA%D1%81%D0%BA%D0%B8%D0%B5_%D1%8F%D0%B7%D1%8B%D0%BA%D0%B8" TargetMode="External"/><Relationship Id="rId17" Type="http://schemas.openxmlformats.org/officeDocument/2006/relationships/hyperlink" Target="https://ru.wikipedia.org/wiki/%D0%9E%D1%81%D0%B5%D1%82%D0%B8%D0%BD%D1%81%D0%BA%D0%B8%D0%B9_%D1%8F%D0%B7%D1%8B%D0%BA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2.png"/><Relationship Id="rId38" Type="http://schemas.openxmlformats.org/officeDocument/2006/relationships/image" Target="media/image15.png"/><Relationship Id="rId46" Type="http://schemas.openxmlformats.org/officeDocument/2006/relationships/hyperlink" Target="https://ru.wikipedia.org/wiki/%D0%A7%D1%83%D0%B2%D0%B0%D1%88%D0%B8" TargetMode="External"/><Relationship Id="rId59" Type="http://schemas.openxmlformats.org/officeDocument/2006/relationships/image" Target="media/image30.png"/><Relationship Id="rId67" Type="http://schemas.openxmlformats.org/officeDocument/2006/relationships/image" Target="media/image38.png"/><Relationship Id="rId20" Type="http://schemas.openxmlformats.org/officeDocument/2006/relationships/hyperlink" Target="https://ru.wikipedia.org/wiki/%D0%9E%D1%81%D0%B5%D1%82%D0%B8%D1%8F" TargetMode="External"/><Relationship Id="rId41" Type="http://schemas.openxmlformats.org/officeDocument/2006/relationships/hyperlink" Target="https://ru.wikipedia.org/wiki/%D0%92%D0%BE%D1%81%D1%82%D0%BE%D1%87%D0%BD%D1%8B%D0%B5_%D1%81%D0%BB%D0%B0%D0%B2%D1%8F%D0%BD%D0%B5" TargetMode="External"/><Relationship Id="rId54" Type="http://schemas.openxmlformats.org/officeDocument/2006/relationships/image" Target="media/image25.png"/><Relationship Id="rId62" Type="http://schemas.openxmlformats.org/officeDocument/2006/relationships/image" Target="media/image33.png"/><Relationship Id="rId70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E1100627-42E2-4EA8-92E2-E1AF88B6A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4073</Words>
  <Characters>23220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User</cp:lastModifiedBy>
  <cp:revision>25</cp:revision>
  <dcterms:created xsi:type="dcterms:W3CDTF">2023-11-17T06:31:00Z</dcterms:created>
  <dcterms:modified xsi:type="dcterms:W3CDTF">2023-11-17T11:18:00Z</dcterms:modified>
</cp:coreProperties>
</file>